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 development, specializing in full-stack engineering, AI integration, and agile methodologies. Proven track record of enhancing system architecture and optimizing performance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RabbitMQ, CloudFront,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innovative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Snapsheet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the delivery of scalable applications that enhance user interaction and support complex insurance workflows within the claims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data management and retrieval, significantly improving throughput for internal and external applications in a multi-tenant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proactively identify user needs, translating them into technical requirements and scalable software solutions through frequent agile risk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implementing best practices for code quality and performance optimization, raising the team's technical prowess and fostering innovation through hands-on coaching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solved complex challenges related to database interactions, ensuring efficient data flow and reducing latency times while enhancing the configuration features of the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architecture discussions, contributing to a culture of continuous improvement and technical excellence within the R&amp;D team, focusing on emerging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strategic role in transitioning legacy systems to a microservices architecture, increasing flexibility and allowing for rapid feature deployment across multiple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gateways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 interactions and enhance overall application security in a distributed architecture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behavior-driven development methodologies, writing comprehensive tests that improve software reliability and systematically mitigate risks associated with new feature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state-of-the-art technologies to empower developers with tools that facilitate creativity and innovation, staying ahead of industry trends through continuous learning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feature flags in collaboration with the platform team, enabling iterative development and testing processes that support agility and responsiveness to user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retrospectives to foster team collaboration and drive project success, ensuring alignment with broader goals and timely delivery of crucial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technical documentation to support onboarding processes and enhance knowledge transfer, ensuring all team members were equipped with necessary insights on project standards and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enhanced product functionalities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directly into workflows, providing customers with sophisticated AI features that revolutionize traditional insurance claim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a developer-focused community of practice within the organization, driving technical discussions regarding best practices and emerging technologies while sharing knowledge and fostering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while collaborating closely with cross-disciplinary teams to optimize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streamlining continuous integration and delivery processes that drastically reduced release cycles and improved code stability for diverse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database structures, leading to significantly enhanced performance and scalability across web applications developed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that promoted knowledge sharing, best practices, and high-quality software design principles while contributing to an agile development culture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define product backlog priorities and provide technical guidance, ensuring alignment between client expectations and software functionality through rigorous requirement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bottlenecks and issues within application stack, enhancing reliability of mission-critical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knowledge transfer sessions that empowered junior developers and fostered an educational culture, driving continuous improvement and growth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services to integrate disparate systems and enhance interoperability, streamlining workflows and improving user interactions across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design discussions focused on emerging technologies, successfully influencing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best practices within the engineering teams to improve resilience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consistent code quality throughout development cycles, reducing defects and streamlining the release process significantly while upholding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requirement analysis, identifying gaps in current technologies, and articulating solutions to stakeholders that drive informed decision-making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DevOps environment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engineering pipelines that included automated builds, testing, and deployments, enhancing the delivery speed and quality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