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innovative Lead Machine Learning Engineer with 9 years of experience in software development, focusing on web and mobile applications. Proven track record in designing and deploying machine learning models and algorithms to drive operational efficiencies in clinical practices and enhance data-driven decision-making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 Tools:</w:t>
      </w:r>
      <w:r w:rsidRPr="00745DD3">
        <w:rPr>
          <w:rFonts w:ascii="Roboto Light" w:eastAsia="Roboto Light" w:hAnsi="Roboto Light" w:cs="Roboto Light"/>
          <w:color w:val="404040" w:themeColor="text1" w:themeTint="BF"/>
          <w:sz w:val="20"/>
          <w:szCs w:val="20"/>
        </w:rPr>
        <w:t xml:space="preserve"> PyTorch, TensorFlow, scikit-learn, Keras, SageMaker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Management:</w:t>
      </w:r>
      <w:r w:rsidRPr="00745DD3">
        <w:rPr>
          <w:rFonts w:ascii="Roboto Light" w:eastAsia="Roboto Light" w:hAnsi="Roboto Light" w:cs="Roboto Light"/>
          <w:color w:val="404040" w:themeColor="text1" w:themeTint="BF"/>
          <w:sz w:val="20"/>
          <w:szCs w:val="20"/>
        </w:rPr>
        <w:t xml:space="preserve"> NumPy, Pandas, Apache Spark, Hadoop, ETL processes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NLP Tools and Libraries:</w:t>
      </w:r>
      <w:r w:rsidRPr="00745DD3">
        <w:rPr>
          <w:rFonts w:ascii="Roboto Light" w:eastAsia="Roboto Light" w:hAnsi="Roboto Light" w:cs="Roboto Light"/>
          <w:color w:val="404040" w:themeColor="text1" w:themeTint="BF"/>
          <w:sz w:val="20"/>
          <w:szCs w:val="20"/>
        </w:rPr>
        <w:t xml:space="preserve"> NLTK, spaCy, Transformers, BERT, GPT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advanced machine learning algorithms to effectively automate administrative clinical practices that improve patient care, leading to notable enhancements in operational workflows and clinical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of scalable production machine learning systems that processed extensive datasets, collaborating closely with cross-functional teams to ensure alignment with clinical objectives and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codebases for data preprocessing and model training, consistently applying best practices in software and machine learning to enhance the overall efficiency of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experimental designs to collect, measure, and interpret results for model optimization; ensured practices complied with industry standards and contributed to ongoing improvement cycles in ML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machine learning methodologies and production practices, fostering a collaborative environment that enhanced team performance and technical expertise in machine learning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and clinical stakeholders to define project scopes and objectives, translating complex technical requirements into actionable insights to drive successful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Python and various deep learning frameworks to build and test cutting-edge models aimed at solving real-world clinical problems, thereby enhancing the effectiveness of health care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unstructured healthcare data, such as clinical notes and diagnostic images, into machine learning models, significantly improving the accuracy of predictive analytics and patient risk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state-of-the-art retrieval-augmented generation techniques for natural language processing tasks, enhancing the capabilities of clinical decision support tools used by healthcare professionals.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incorporated generative AI technologies within existing frameworks to foster innovation and improve automation processes across different clinical applications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clinicians to gather domain knowledge, ensuring machine learning solutions developed were not only technically sound but also aligned with critical healthcare needs and patient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cloud-based deployments for machine learning models using AWS tools such as SageMaker, ensuring robust performance monitoring and efficient resource management as per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modeling processes, ensuring quality standards were met and transparency was maintained throughout the project lifecycle, thereby assisting in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integration and continuous deployment processes, facilitating seamless updates and enhancements within machine learning applications to ensure timely delivery and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knowledge-sharing sessions to promote awareness of emerging technologies and industry trends, encouraging a culture of continuous learning and improvement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with a focus on machine learning and data analysis, driving efficiency and effectiveness in clinical operations by harnessing advanced techniques and methodologies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complex requirements into technical specifications, enhancing the design and delivery of software solutions tailored to the healthcare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libraries to build and optimize machine learning models, contributing to ongoing operational success and the creation of valuable insights from diverse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utilizing Agile methodologies to enhance project outcomes and ensure rapid delivery of impactful solutions that met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knowledge sharing, promoting best practices within the team, fostering collaboration, and enhancing overall software quality and adherence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frameworks for machine learning algorithms, ensuring reliability and accuracy prior to production deployment, thereby reducing the risk of errors in clinical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scientists to explore new algorithms and techniques in machine learning, contributing to the innovation of product features and enhancing analytics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optimization of data workflows, employing data cleaning and transformation techniques that improved the quality and usability of datasets for analytical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software architecture and processes, ensuring clarity and providing essential references for future development and compliance checks.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systems such as Git to manage codebases throughout the software development lifecycle, ensuring organization and accountability within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to enhance team understanding of machine learning concepts and technologies, fostering a culture of continuous learning and professional development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into software improvements, demonstrating responsiveness to client needs and ensuring that solutions delivered actionable benefits to end-users.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