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innovative web and mobile applications. Expertise in full-stack development using JavaScript, Angular, Node.js, and .NET frameworks, focusing on creating scalable and efficient software solutions. Proven track record of mentoring developers and leading applications from conception to deployment, ensuring high-quality code and adherence to best practices. Passionate about leveraging technology to streamline processes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jQuery,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ASP.NET Core, Web API,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DynamoDB,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DevOps,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 &amp; Security:</w:t>
      </w:r>
      <w:r w:rsidRPr="00745DD3">
        <w:rPr>
          <w:rFonts w:ascii="Roboto Light" w:eastAsia="Roboto Light" w:hAnsi="Roboto Light" w:cs="Roboto Light"/>
          <w:color w:val="404040" w:themeColor="text1" w:themeTint="BF"/>
          <w:sz w:val="20"/>
          <w:szCs w:val="20"/>
        </w:rPr>
        <w:t xml:space="preserve"> OAuth, JWT, SSL/TLS, OpenID, SAML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complex, resilient software systems ensuring adherence to best practices and cutting-edge standards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design patterns, and efficient debugging methodologies while fostering a culture of continuous learning and collaboration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business needs into robust technical specifications that drove the development of high-quality applications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thereby significantly enhancing code quality and reducing time to market for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software development processes, including sprint planning and daily stand-ups, ensuring timely delivery of project milestones while adapting to evolving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best practices and industry standards, which contributed to improved code quality and maintainability across various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applications, facilitating knowledge transfer and supporting future enhancements, maintenance, and onboarding of new developers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dynamic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a seamless user experience through effective load management and responsive design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critical production issues, demonstrating quick problem-solving skills and a strong understanding of underlying architecture to limit downtime and impact 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and prioritize project features, utilizing user feedback to inform architecture decisions and improve overall application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 storage solutions, ensuring data integrity and enabling swift access to critical business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industry trends to continually enhance development practices, recommending innovative solutions to improve system performance and align with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workshops, fostering a culture of innovation and continuous improvement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Exemplified strong leadership by coordinating project tasks, maintaining timelines, and managing risks associated with project deliverables to ensure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resulting in significant enhancements in application speed and efficiency based on comprehensive profiling and analysis of application components.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interactive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experience and client communication through responsive design methodologies and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using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along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CRUD operations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database backend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translate complex business requirements into functional software solutions, providing comprehensive insights during project planning and execution phases to ensure deliverables meet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as part of a TDD approach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fault-tolerant code that fulfilled edge cases and upheld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utilizing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services reliability while implementing user authentication and role-based access control via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contributing to backlog grooming sessions and adapting to changes in project scope while maintaining high engagement and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efforts on web applications, addressing bottlenecks by refining queries, caching responses, and reducing overall payload size for enhanced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technical documentation for all developed features, ensuring seamless handover and future enhancements by team members, incorporating industry best practices for documentation quality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branch management, commit message morphology, and robust collaboration among team members with seamless merging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developers by providing training sessions on internal systems and project workflows, promoting a welcoming and productive work environment from day one.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understand their needs and expectations, applying feedback to iterative development cycles, which contributed to higher user satisfaction ratings and better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to stay updated on latest technologies and best practices, bringing back knowledge to the team to drive innovation and improve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