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Lead Data Scientist with over 9 years of experience in software development, specializing in advanced analytics, machine learning, and clinical data informatics. Proven expertise in employing Agile methodologies and developing data-driven solutions to optimize healthcare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Java, SQL, Scala, SAS, MATLAB,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LightGBM, H2O.ai, Apache Spark MLlib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Matplotlib, Seaborn, D3.js, Plotly, ggplot2,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Standards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HL7, FHIR, SNOMED, LOINC, DICOM, ICD-10, CPT, VistA/CPRS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NiFi, Talend, Informatica, SQL Server Integration Services, Pentaho Data Integration, AWS Glue, Google Cloud Dataflow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advanced analytics initiatives that supported clinical decision-making, focusing on predictive modeling within the healthcare domain, resulting in enhanced patient outcomes and operational efficiency without compromising data governance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validated cutting-edge algorithms for interoperability workflows, aligning clinical informatics systems with Agile integration reporting, thereby assisting healthcare providers in delivering better patient-centered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the development and implementation of advanced data solutions, ensuring compliance with VA data governance, security, and privacy standards while enhancing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data analysis and model validation that informed decisions on the integration of emerging technologies into existing healthcare systems, resulting in improved patient care pathways and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predictive models targeting critical healthcare challenges, promoting data-driven strategies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ETL processes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NiFi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Talend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pipeline performance and reliability for subsequent analytical tasks, thus empowering end-users with timely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for junior data scientists, providing guidance on programming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fostering an environment of continuous learning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persistent performance tuning of machine learning models,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H2O.ai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hyperparameter optimization to enhance accuracy and keep up with evolving healthcare analytics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analytical insights and project updates to stakeholders, demonstrating the value of predictive analytics in improving clinical workflows and aligning them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industry trends and updated the data science roadmap to incorporate emerging technologies such as AI and predictive analytics to maintain competitive advantage in healthcare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including sprints and retrospectives, ensuring alignment of project goals with organizational strategic objectives through effective backlog management and priority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and clinical staff to develop data visualization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translated complex datasets into actionable insights for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algorithms and data models to ensure reproducibility and adherence to best practices in data governance within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clinical informatics solutions, making recommendations for enhancements based on emerging trends and user feedback to drive continuous improvement in technology integration for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real-time data processing using cloud-based ETL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analysis and improved healthcare service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efficient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my tenure at Microsoft, significantly enhancing product performance and integration capabilities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methodologies, leading to streamlined development cycles and increased stakeholder satisfaction through focused deliverables and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performance optimization, ensuring that applications had swift and reliable access to critical data streams, significantly improving user experience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machine learning models, utilizing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data-driven insights that directly influenced product development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and validation of systems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compliance with industry regulations and improving interoperability between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and conducted training sessions for end users, allowing for greater understanding of system functionalities and promoting user engagement in technology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pipelines to support analytics initiatives,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improved data accessibility and quality for reporting and analysis, facilitating informed business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 of junior engineers, reinforcing best practices in software quality and promoting a culture of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applications onto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allocation and ensuring seamless upward scalability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identify product requirements, translating data science needs into actionable software features that enriched product portfolios and advanced data utilization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metrics to drive Reflections and sprint planning, constantly seeking to optimize workflows through retrospective analysis and feedback mechanisms, enhancing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innovative features that 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enhancing the usability of software products and improving customer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