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proactive Junior Full Stack Engineer with 11 years of software development experience, specializing in web and mobile applications. Proficient in collaborating within teams to deliver engaging user experiences and high-quality code.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Apollo,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while maintaining high performance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handling and integration with third-party APIs while following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product managers to iterate on product features based on user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models and queries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overall efficiency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Apollo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minimizing over-fetching and under-fetching, which positively impacted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learning opportunities that promoted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including Scrum and Kanban to enhance team collaboration and maximize efficiency during development cycles, focusing on iterative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application issues through effective debugging techniques and 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ensuring timely deployment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and quality assurance processes to guarantee the reliability and consistency of features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and integration testing into the development cycle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code coverage and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on best development practices and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team skill sets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tools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to stay ahead in industry trends, keeping the engineering team innovative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of project features and technical processes, enhancing knowledge sharing and onboarding efficiency within the team and setting a benchmark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best practices in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responsive design to ensure applications are mobile-friendly and accessible to all users, increasing overall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participating in and organizing tech talks and workshops within the organization, promoting a growth mindset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intuitive designs aligned with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various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communication between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from different departments, including product and marketing, to align technical features with business goals and user needs,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to continuously improve team processes and productivity, ensuring transparency and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and conducted code reviews, enforcing quality standards, and guaranteeing high test coverage on deployed features across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problem-solving sessions to resolve complex technical issues, demonstrating a persistent and proactive approach to challenges encountered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planning and executing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hosting services, ensuring reliable and scalable application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code quality through adherence to coding standards and conducting peer assessments, thus fostering a culture of excellence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features leveraging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JWT to secure applications, maintaining user data protection and privacy concerns.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and incorporated feedback into production, facilitating rapid iteration on features and aligning output with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incoming new hires in using development tools and agile methodology, providing guidance in getting adjusted to the company culture and technology stack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application performance metrics and utilized analytics for actionable insights to optimize application load times and user engagement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