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Infrastructure Engineer with 9 years of experience in software development, specializing in cloud infrastructure and continuous threat exposure management. Proven ability to enhance system reliability and security using advanced technologies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Kubernetes, Cloudflare, OpenSearch, HashiCorp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GitLab CI, GitHub Actions, Ansible, Prometheus, Datadog,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JavaScript, Bash, TypeScript, Scala,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VPC, Firewalls, Intrusion Detection Systems (IDS), Penetration Testing, Incident Response, SIEM, Compliance Standards (FedRAMP, SOC 2)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Sentry, New Relic, Application Insights, Splunk, Nagios, Promtail, Zabbix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into the HackerOne engineering team, quickly familiarizing with deployment frameworks and cloud infrastructures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effectively to the overall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highly available cloud systems, implementing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configurations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developing infrastructure-as-code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 processes and enhancing collaboration among application engineers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on-call rotations collaboratively with team members to uphold the integrity of production systems, managing incident responses and ensuring effective communication during outages or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adoption of continuous integration and continuous deployment (CI/CD)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whereby deployment pipelines were standardized to improve deployment frequency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security practices throughout cloud architecture by assessing vulnerabilities and engaging in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security teams to maintain a compliance-first environment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culture by conducting knowledge share sessions aimed at improving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encouraging an environment of continuous learning and innovation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runbooks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all team members to handle routine tasks independently and efficiently, reducing time spent on manual processes and fostering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customer needs and requirements into actionable infrastructure solutions, ensuring alignment with product goals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integrating best practices into daily work to enhance performance and drive the team toward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performance and track anomalies efficiently, thereby minimizing system downtime and improving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team's strategic planning sessions, leveraging industry insights to define future infrastructure needs and guide resource allocation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and secure service architecture to support application development, integrating scalable cloud components while prioritizing performance and security in line with changing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discussions to reinforce best practices across the engineering team, contributing insights from personal experiences to promote consistency and quality in codebase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and mentoring of junior engineers,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team capabilities and ensure a successful transition into their new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cloud infrastructure projects at Microsoft, focusing on implementing and maintaining production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solutions to specific application needs for frontend and backend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automated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speed and reduced integration issues among diverse teams working on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enhance system observability and reliability through integrations with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alerts and performance insights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development workflows,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compliance requirements, thus significantly reducing risk across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sessions where modern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utilized, aiding in the development of flexible cloud solutions and advocating for clean and effective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technical teams to gather requirements and deliver comprehensive cloud-based solutions, ensuring alignment between business objectives and technical executions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high-impact incident response scenarios which requested an enhanced understanding of security principles, introducing proactive measures to safeguard systems from vulnerabilities and threats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tools and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techniques, enabling highly reliable deployment strategies that minimized downtime and maximized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 and post-mortem analyses, providing insights on system performance and suggesting actionable improvements to avoid similar future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reflect architectural changes and project transitions, ensuring that all stakeholders had access to the current state of technical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on best practices, focusing on cloud-based infrastructure technologies and collaborative coding practices to ensure cohesive and effective team dynamics during agile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of technical skills by attending workshops and online courses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Automation, reinforcing a culture of growth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