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Infrastructure Developer with 9 years of experience in software development, specializing in web and mobile applications. Proficient in managing Microsoft 365 and Azure environments, with strong skills in automation and system integration to enhance operational efficiency and support business functions.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Management:</w:t>
      </w:r>
      <w:r w:rsidRPr="00745DD3">
        <w:rPr>
          <w:rFonts w:ascii="Roboto Light" w:eastAsia="Roboto Light" w:hAnsi="Roboto Light" w:cs="Roboto Light"/>
          <w:color w:val="404040" w:themeColor="text1" w:themeTint="BF"/>
          <w:sz w:val="20"/>
          <w:szCs w:val="20"/>
        </w:rPr>
        <w:t xml:space="preserve"> Azure, Microsoft 365, Azure Active Directory (Entra ID), Intune, Monitoring &amp;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PowerShell, Python, Power Automate, Bicep,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Azure CLI, ARM templates, Terraform, DevOps tools, Containerization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Multi-Factor Authentication (MFA), Security Policies, Compliance Standards, Periodic Audits, Data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API Integrations, Data Automation, Kantata, Business Central (ERP), ADP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including networks and storage, to ensure high availability and performance across all IT operations, while employing automation to manage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w:t>
      </w:r>
      <w:r w:rsidRPr="00745DD3">
        <w:rPr>
          <w:rFonts w:ascii="Roboto Light" w:eastAsia="Roboto Light" w:hAnsi="Roboto Light" w:cs="Roboto Light"/>
          <w:b/>
          <w:bCs/>
          <w:color w:val="404040" w:themeColor="text1" w:themeTint="BF"/>
          <w:sz w:val="20"/>
          <w:szCs w:val="20"/>
        </w:rPr>
        <w:t xml:space="preserve">Microsoft 365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involved managing user accounts in </w:t>
      </w:r>
      <w:r w:rsidRPr="00745DD3">
        <w:rPr>
          <w:rFonts w:ascii="Roboto Light" w:eastAsia="Roboto Light" w:hAnsi="Roboto Light" w:cs="Roboto Light"/>
          <w:b/>
          <w:bCs/>
          <w:color w:val="404040" w:themeColor="text1" w:themeTint="BF"/>
          <w:sz w:val="20"/>
          <w:szCs w:val="20"/>
        </w:rPr>
        <w:t xml:space="preserve">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while maximizing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user management processes, reducing manual workload and improving operational accuracy across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and alerting for cloud resources, leveraging advanced tools to ensure prompt identification and resolution of potential issues before they impact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finance and operations teams to understand workflows and identify integration opportunities, leading to the successful automation of key processes using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and investigations, applying best practices for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ongoing compliance with industry standards, ensuring robust protection of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develop secure data integrations between business systems, such as </w:t>
      </w:r>
      <w:r w:rsidRPr="00745DD3">
        <w:rPr>
          <w:rFonts w:ascii="Roboto Light" w:eastAsia="Roboto Light" w:hAnsi="Roboto Light" w:cs="Roboto Light"/>
          <w:b/>
          <w:bCs/>
          <w:color w:val="404040" w:themeColor="text1" w:themeTint="BF"/>
          <w:sz w:val="20"/>
          <w:szCs w:val="20"/>
        </w:rPr>
        <w:t xml:space="preserve">Kantata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provide data center infrastructure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in cloud deployments and reducing configuration drift.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IT leadership to align security and compliance standards with organizational goals, ensuring that all technology implementations support both operational and regulatory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as an escalation point for complex issues, enabling quick resolution and minimal disruption to core business functions across the IT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configurations and updates, ensuring audit readiness and seamless knowledge transfer within the IT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to enhance system integrations and business operations, focusing on innovation and long-term scalability of IT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lead on projects involving cloud integrations, working closely with stakeholders to enable strategic decision-making and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drive continuous improvement initiatives in IT operations, fostering a culture of collaboration and adaptability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automations for provisioning and routine IT workflows, which reduced time spent on manual tasks and significantly improved accuracy in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functionality and integration with multiple external services while focusing on user experience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in cloud-based products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product offerings and customer satisfaction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employing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frameworks, ensuring high-quality deliverables and timely project completion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secure data exchange between modules and external systems,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backend service management and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and retrospectives, and fostering an environment of continuous delivery and improvement to meet project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mentorship to junior developers, ensuring adherence to coding standards and fostering a culture of collaborative development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pipelines to reduce deployment time and enable rapid iteration on product features and capabilities,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services to provide users with responsive and efficient application experiences, thereby increasing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high performance and reliability of database services while implementing best practices for data integrity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applications developed, ensuring alignment with IT security and compliance standards across all outputs while enabling smoother transitions in project handoffs.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SQL queries, enhancing overall application performance while minimizing resource consumption across business-critical systems and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improving system operations, integrating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facilitating seamless collaboration between disparate services, ultimately optimizing resource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