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innovative software development professional with 9 years of experience in creating and enhancing web and mobile applications. Proven expertise in Next.js, Go, and growth-driven engineering principles. Exceptional abilities in data tracking, user experience analysis, and collaborative project execution, crucial for driving the revenue and user engagement forward. Strong analytical mindset with a focus on leveraging technology for measurable business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Next.js, React, HTML5, CSS3, JavaScript, TypeScript, Redux,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Go, Node.js, Express.js, GraphQL, RESTful APIs, Microservices,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Analytics:</w:t>
      </w:r>
      <w:r w:rsidRPr="00745DD3">
        <w:rPr>
          <w:rFonts w:ascii="Roboto Light" w:eastAsia="Roboto Light" w:hAnsi="Roboto Light" w:cs="Roboto Light"/>
          <w:color w:val="404040" w:themeColor="text1" w:themeTint="BF"/>
          <w:sz w:val="20"/>
          <w:szCs w:val="20"/>
        </w:rPr>
        <w:t xml:space="preserve"> SQL, NoSQL, MongoDB, PostgreSQL, Firebase, A/B Testing, Google Analytics, Mixpanel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Babel, Jest, JIRA, Confluence, Figma,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Azure, GCP, Heroku, Terraform, Serverless, CI/CD, Nginx</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growth initiatives utilizing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user acquisition and retention, thereby enhancing overall platform engagement for tourism websites and applications in earlier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marketing teams to gather insights on user interactions and to craft technical experiments aimed at driving measurable results, leading to iterative platform enhancements and smoother user journeys.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robust event tracking system to analyze user behavior patterns, utilizing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Mixpanel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primary tools, driving data-informed decisions that greatly impacted product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rapid prototype development cycles for new features targeting user engagement metrics, ensuring all releases adhered to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were delivered in a CI/CD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back-end services with front-end libraries to streamline user experiences, utilizing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seamless data interactions between the UI and server components, enhancing performance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A/B testing frameworks to measure the impact of feature deployments on user conversion rates, resulting in a highly optimized user funnel process that informed future development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ensuring consistent environments across various stages of product development and enhancing team collaboration on growth projects and testing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modern web practices including </w:t>
      </w:r>
      <w:r w:rsidRPr="00745DD3">
        <w:rPr>
          <w:rFonts w:ascii="Roboto Light" w:eastAsia="Roboto Light" w:hAnsi="Roboto Light" w:cs="Roboto Light"/>
          <w:b/>
          <w:bCs/>
          <w:color w:val="404040" w:themeColor="text1" w:themeTint="BF"/>
          <w:sz w:val="20"/>
          <w:szCs w:val="20"/>
        </w:rPr>
        <w:t xml:space="preserve">Progressive Web Apps (PWAs)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responsive design principles on user interfaces, aligning with industry standards to improve performance on mobile devices and desktop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market trends and user feedback to identify growth opportunities and innovate solutions that cater to evolving user needs, all while maintaining an agile and adaptable engineering design mindset.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cross-functionally with data science teams to construct statistical models that predict user behavior, improving retention strategies and contributing to the company's iterative learning framework for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metrics and user engagement analytics, providing regular reports that directly informed tactical adjustments in growth strategies and technical implementations throughout the product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Simplified complex technical concepts to align with stakeholder requirements, fostering a collaborative culture that promoted innovative thinking and agile responses to market demands in tech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contributed to the enhancement of development processes, promoting a culture of continuous improvement and knowledge sharing across teams through regular reviews and documentation of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APIs from third-party services and frameworks to enhance application functionalities, pushing for rapid feature deployment while ensuring maintenance of high-quality standards through extensive testing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engineers in best practices regarding code quality, testing, and technical documentation, fostering an environment of learning and evolution within the tech team at the company.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cutting-edge, scalable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contributing to the overall efficiency and performance improvements of enterprise-level software solutions in dynamic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numerous RESTful services that facilitated communication between back-end databases and user interfaces, ensuring data integrity and security while leveraging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ORM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designers to establish responsive and user-friendly interfaces, implementing designs in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alignment with best practices for modern web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timelines, deliverables, and continuous integration setups that improved overall quality and deployment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testing frameworks like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testing of backend functions, ensuring all new features were robust and operationally sound before deployment, mitigating risk in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cross-disciplinary teams, actively gathered requirements, and tailored software solutions to meet client needs through active communication and feedback, building strong relationships throughout the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and protocols in product deployment phases, focusing on data encryption, access management, and performance vulnerability assessments which accelerated compliance with industry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continuous integration/continuous deployment (CI/CD) practices in the cloud environment, deploying applications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while overseeing system resource allocation and performance management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of applications and databases leading to significant reductions in response times and improvements in user interactions, thereby enhancing overall satisfaction and usage rates among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technical documentation and tutorials for both internal teams and stakeholders, demystifying complex technical processes and promoting a culture of openness and continuous learning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discussions on software architectural design improvements that supported scalability and flexible deployment, ensuring all developed systems could efficiently handle increasing user loads without compromising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Synthesized feedback from end-users and team members to continuously develop and enhance software products, effectively translating stakeholder needs into technical specifications that guided development project trajectories.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