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particularly focused on web and mobile applications. Adept at utilizing technologies like Python, JavaScript, and cloud services to drive innovative solutions and impactful results. Committed to embracing a diverse and collaborative work environment to tackle global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Flask, Django,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Terraform,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CircleCI,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PostGIS, Data Factory, Apache Spark, Hadoop,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JIRA, Confluence, VSCode, Eclipse, Artifactory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enhancing user experience through responsive design and integration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data-driven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improving operational efficiency and supporting data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container orchestration to streamline development and production processes with added security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substantial reduction in post-deployment defects and improved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architectures using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addressing complex geospatial queries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improve team collaboration and project delivery timelines, facilitating sprint planning and daily stand-ups for continuous feedback and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promoting best practices in coding standards and software design principles, while fostering a culture of learning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specific microservices, significantly enhancing scalability while reducing operational costs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and minimizing integration challenges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by presenting technical insights and working collaboratively to translate business needs into functional software requirements for enhanced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company documentation, maintaining comprehensive records of software architecture and deployment processes for future reference and onboarding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security audits and code review practices, aiming to uphold the highest security standards in all developed applications, thus minimizing vulnerabilities and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events, remaining updated on the latest trends and technologies, and incorporating innovative practices that drive the company’s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analytics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visualization and strategic decision-making for key stakeholders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rigorous debugging and profiling in production environments, ensuring applications run smoothly and user experiences meet quality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backend systems and collaborating with front-end teams to enhance user engagement and 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third-party services and databases, allowing seamless data flow and user accessibility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data warehouses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management and analytics capabilities for business intelligence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user-friendly and met client specifications perfectly.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of applications, applying caching strategies and database indexing, enhancing application responsiveness and reducing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initiatives to improve code quality and maintainability within projects,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static analysis and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with stakeholders, gathering feedback and making necessary adjustments to ensure that delivered software met all functional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 sharing within the team, producing clear guides for code usage, contributing to a culture of transparency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introducing them to company practices and technical standards, ensuring a smooth onboarding experience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backlog management and sprint tracking, aligning project objectives with overall company goals and optimizing workload distribution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enhancing data retrieval processes and enabling front-end teams to create rich user interfaces with minimal API calls.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international projects, ensuring software developed met various compliance standards and geographical regulations while addressing localization for diverse user 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