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web and mobile applications development. Skilled in building scalable applications using modern tech stacks, with a focus on Python, Django, and React. Committed to continuous learning and embracing new technologies to drive innovation and enhance collaboration within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New Relic,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and ensuring high performance and responsiveness across various platforms that adhere to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through Agile methodologies to effectively gather requirements and deliver enhancements while consistently aligning the development process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interactive user interfaces, implementing state management principles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application scalability and maintainability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architecture for better performance and streamlined data interaction between the client and server-side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bottlenecks in the software release cycle within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 culture of shared knowledge and continuous improvement among team members which led to elevated code quality and shared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deployment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scalability and management of microservices architecture across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maintained test-driven development (TDD)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high code coverage and reliability of web applications through consistent quality assurance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emerging technologies and frameworks, quickly learning and integrating them within existing projects to enhance application functionality and performance in the fast-paced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a culture of inclusivity and knowledge transfer that significantly improved team performance and individual developer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various software engineering processes and standards, enhancing team alignment and understanding of project requirements and technical specifications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indexing strategies and query optimization, ensuring data retrieval processes were efficient under peak load scenarios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creating a collaborative environment while representing technical aspects and software capabilities to non-technical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and gathered feedback for iterative development processes, ensuring that applications met user needs while adhering to organizational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cloud-based solutions ensuring accessibility and robustness, which enabled remote access for users and better resource management in infrastructure settings.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.NET frameworks, ensuring code quality and scalability through the adoption of design patterns and robust coding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team, participating in daily scrums and sprint planning to align goals effectively while enhancing cross-departmental communication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visually appealing and functionally robust to meet evolving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API integrations, facilitating easier communication between the server and various client-side applications within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debugging skills to identify and resolve issues across development stages, applying techniques to ensure the stability and performance of applications for an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team knowledge through facilitating workshops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which developed team efficacy in maintaining and collaborating on shared code bases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transition to microservices architecture that empowered teams to develop independently, enhancing the overall deployment processes and resource management while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functionalities and user guides, enabling smoother onboarding processes and continuous project enhancements based on user feedback and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profiling to optimize existing applications, providing actionable insights that led to application improvements and enhanced responsiveness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high standard of code reliability and performance by identifying inconsistencies early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relational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defining schemas, writing stored procedures, and optimizing queries to increase data retrieval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best practices in software development, fostering an understanding of company tooling, team collaboration, and innovative problem-solving techniques suitable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