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9 years of experience in web and mobile applications, specializing in PixiJS, React, and Typescript. Proven ability to manage full project lifecycles and collaborate effectively with diverse teams to produce engaging gaming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 CSS, C++, Python,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PixiJS, React, Redux, Three.js, jQuery, Bootstrap, D3.js,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Webpack, Visual Studio Code, Figma, Unity, Adobe Animate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Socket.IO, Firebase, Stripe API, AWS, Azure,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Game Mechanics, Client-Side Development, User Interface Design, Performance Optimization, Market Trends Analysis, Dynamic Content Development, Debugging Techniques, Cross-Platform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complete lifecycle of game development projects, ensuring seamless integration from concept through deployment, which involved meticulous planning and collaboration with designers and other developers for enhanced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detailed project requirements and anticipated potential challenges, enabling timely identification and implementation of solutions to maintain project timelines and meet stakeholder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game features, employing </w:t>
      </w:r>
      <w:r w:rsidRPr="00745DD3">
        <w:rPr>
          <w:rFonts w:ascii="Roboto Light" w:eastAsia="Roboto Light" w:hAnsi="Roboto Light" w:cs="Roboto Light"/>
          <w:b/>
          <w:bCs/>
          <w:color w:val="404040" w:themeColor="text1" w:themeTint="BF"/>
          <w:sz w:val="20"/>
          <w:szCs w:val="20"/>
        </w:rPr>
        <w:t xml:space="preserve">PixiJS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gaming experiences that engage users while adhering to best practices in code quality and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prioritized all development tasks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communication within the team and ensuring a focused approach to project milestones and success delivery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integrating feedback from stakeholders to refine game mechanics and enhance user experience, which involved regular meetings and iterative design approaches for continuous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systems that support game functionality, effectively handling data exchange between client and server architectures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HTML pages for various gaming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CSS techniques, resulting in visually appealing and responsive interfaces that adapt to various devices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focusing on best practices and optimization strategies that enhance performance, resulting in streamlined game code that reduces load times and improves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debugging skills to troubleshoot and resolve complex issues in gaming applications, utilizing systematic approaches to identify root causes swiftly and implement effective fixes or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adaptation of emerging technologies relevant to the gaming industry, promoting a culture of knowledge sharing and innovation within the development team and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research and trend analysis to inform game design decisions, ensuring that new concepts resonate with targeted demographics and align with current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game features and maintaining project specs, which supports onboarding new team members and assists in future project iterations for long-term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focusing on creative game mechanics, leading to impactful ideas that drive user engagement and boost the overall quality of the game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responsible and disciplined work approach, meeting deadlines consistently while actively contributing to team dynamics and fostering an environment conducive to productivity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projects against timelines and deliverables, ensuring proactive management of potential risks and consistently advocating for quality-driven results throughout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contributing to innovative solutions that enhance customer experiences and optimize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develop mobile applications, ensuring alignment with client specifications and achieving high levels of user satisfaction by delivering reliable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design, focusing on scalability and performance considerations while implementing best coding practices across multiple projects for robust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implemented continuous integration practices, resulting in streamlined workflows and improved collaboration among team members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actionable feedback to team members while fostering a positive team environment and encouraging knowledge sharing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design and integration tasks, ensuring seamless communication between front-end and back-end systems, contributing to user-friendly applications with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tests and integration tests, to ensure software quality and reduce bug occurrence in final product releases, ensuring stable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and scrums, promoting iterative development, flexible responses to change, and an overall improvement in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post-deployment and gathered user feedback to inform subsequent iterations, ensuring continuous improvement and alignment with client expectations through proactive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API documentation for various services, which streamlined onboarding procedures for new team members and ensured consistent development practices among different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adaptive interfaces tailored for web and mobile platforms, enhancing user interaction and ensuring consistent experiences across all devices utilized by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 ecosystems to ensure fluid user experiences and maintain accurate representations of application state throughout various components.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