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extensive experience in full-stack development focusing on web and mobile applications. Proven expertise in React, React Native, and Ruby on Rails, ensuring high-quality, performant code that meets user needs. Seeking to leverage strong problem-solving skills and collaboration abilities to contribute to impactful educational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HTML5, CSS3, JavaScript (ES6+), TypeScript,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Django, Flask, RESTful APIs, GraphQL APIs,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Cross-Platform Development, App Performance Optimization, Mobile Testing, Continuous Integration, Deployment Pipelines, Code Signing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Jenkins,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Selenium, Cypress, Google Analytics,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 my role at Point B, I 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improved navigation and performance, ensuring a cohesive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translating them into scalable technical solutions, resulting in timely project deliveries that met all stakeholders'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achieve over 90% code coverage, significantly reducing the number of production bugs by strengthening QA processes and enhancing the reliability of web services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seamlessly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effective data exchange between client-side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robust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about code optimization, application security, and maintaining documentation which fostered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reviews, providing constructive feedback to peers, which not only improved code quality but also promoted adherence to industry standards and best programming practices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major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while ensuring efficient resource management and scalable architecture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engineering team, enhancing communication, adaptability, and productivity while ensuring project transparency and timely stakeholder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application metrics, facilitating data-driven optimizations that enhanced overall system performance for both web and mobile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to assist front-end developers and partners in incorporating APIs effectively, which improved integration timelines and reduced dependency on back-end support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discussions, contributing technical insights for the design of features that maximized usability and accessibility, which ultimately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Springboard Collaborative’s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to enhance educational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services, ensuring seamless functionality within applications; this included analytics, authentication, and payment processing, which broadened the feature set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status updates on project timelines, imminent risks, and test results to stakeholders, fostering an environment of transparency and collaboration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challenges within the deployment pipeline, enhancing the efficiency of product rollouts and decreasing the resolution time of production incidents through effective troubleshooting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full overhaul of existing legacy codebases, enhancing maintainability and performance by refactoring inefficient code and introducing modern design patterns.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Microsoft, I 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web applications and backend services that catered to millions of global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requirements analysis, design, implementation, testing, and maintenance, ensuring that applications were efficiently delivered on schedule and met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stand-ups, sprint planning, and retrospectives, which fostered an atmosphere of open communication and rapid adaptation to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handling processes, ultimately reducing response times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early detection of defects and enhancing the overall reliability of software through rigorous testing practices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user experience designers to implement responsive designs that ensured web applications were intuitive and accessible across various devices, enhancing customer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quality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peer code reviews, and promoting a culture of sustainable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processes and allowed independent scaling of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experienced by users, utilizing debugging tools and logs to track down bugs and enhance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to integrate third-party applications and services, broadening the functionality and capabilities of internal systems, fostering greater interoperability across the digital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engineering practices by researching and proposing the adoption of new technologies and tools to keep the tech stack competitive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collaboration, sharing insights with product management and engineering teams to streamline workflows and ensure alignment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