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full-stack applications, proficient in developing web and mobile solutions. Demonstrated expertise in frameworks such as React and Vue.js, alongside robust backend skills in Python and Rust. Eager to leverage my passion for Bitcoin technology and collaboration skills to drive innovations at Blockstream.</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Rust, JavaScript, TypeScript,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Vue.js, HTML5, CSS3,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Docker, Kubernetes, AWS, Google Cloud,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Selenium, Cypress,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w:t>
      </w:r>
      <w:r w:rsidRPr="00745DD3">
        <w:rPr>
          <w:rFonts w:ascii="Roboto Light" w:eastAsia="Roboto Light" w:hAnsi="Roboto Light" w:cs="Roboto Light"/>
          <w:b/>
          <w:bCs/>
          <w:color w:val="404040" w:themeColor="text1" w:themeTint="BF"/>
          <w:sz w:val="20"/>
          <w:szCs w:val="20"/>
        </w:rPr>
        <w:t xml:space="preserve">full-stack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optimizing user experiences through responsive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frontends while ensuring robust functionality via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APIs, utilizing Agile methodologies, and ensuring timely delivery of features that facilitated seamless interaction across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schemas, implementing efficient data retrieval strategies that enhanced the performance of applications by minimizing latency and improving load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software delivery process while ensuring consistency across development and production environments, fostering faster iterative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and integration testing frameworks in both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code quality and minimizing bugs in production releases through rigorous automated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to deploy and scale applications, ensuring high availability and redundancy, ultimately leading to improved resilience and performance of services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knowledge sharing sessions which fostered an environment committed to continuous learning and improvement, promoting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code integrity and collaboration among team members by utilizing branching strategies aligned with the continuous integration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tools effectively into existing applications, using RESTful APIs to expand functionality while ensuring ease of maintainability and extensibility in feature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development tools and methodologies such as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management, ensuring thorough documentation and clear communication throughout the development cycle, optimizing team productivity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related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general </w:t>
      </w:r>
      <w:r w:rsidRPr="00745DD3">
        <w:rPr>
          <w:rFonts w:ascii="Roboto Light" w:eastAsia="Roboto Light" w:hAnsi="Roboto Light" w:cs="Roboto Light"/>
          <w:b/>
          <w:bCs/>
          <w:color w:val="404040" w:themeColor="text1" w:themeTint="BF"/>
          <w:sz w:val="20"/>
          <w:szCs w:val="20"/>
        </w:rPr>
        <w:t xml:space="preserve">full-stack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principles, nurturing a culture of mentorship and technical skill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 to improve modularity and scalability of applications, employing distributed computing paradigms to facilitate better load balancing and resource allocation within the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events and hackathons focusing on </w:t>
      </w:r>
      <w:r w:rsidRPr="00745DD3">
        <w:rPr>
          <w:rFonts w:ascii="Roboto Light" w:eastAsia="Roboto Light" w:hAnsi="Roboto Light" w:cs="Roboto Light"/>
          <w:b/>
          <w:bCs/>
          <w:color w:val="404040" w:themeColor="text1" w:themeTint="BF"/>
          <w:sz w:val="20"/>
          <w:szCs w:val="20"/>
        </w:rPr>
        <w:t xml:space="preserve">Bitcoin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sharing insights on best practices and enhancements within the ecosystem while contributing to the open-source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and consistent documentation for development processes, enabling enhanced understanding and onboarding of new team members while ensuring continuity amidst transitions in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surrounding software architecture and emerging trends in the crypto space, promoting innovation and leveraging insights to inform future product directions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to enhance user experience across various devices, ensuring accessibility and compliance with modern front-end development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and responsive designs that meet modern web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with extensive use of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for software development while maintaining rigorous API documentation for future developments and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deployments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infrastructure services, prioritizing high availability and performance monitoring, contributing directly to improved system uptime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database solutions employing both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data integrity and optimized query performance for enhanced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design teams to translate UI/UX concepts into functional web applications, utilizing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visually appealing and user-friendly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to safeguard data and services, applying encryption and authentication techniques that align with industry standards to protect sensitive user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sprint planning and retrospectives that promote continuous team enhancements and adaptive development tactics, nurturing a strong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providing guidance on effective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application design patterns, ensuring knowledge transfer and skill development 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processes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test coverage and reliability of applications while enabling quicker deployment cycles through CI/CD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scalable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technical solutions with business goals, enhancing application modularity and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open-source projects to enhance industry-specific applications while improving my own skills and contributing back to the wider tech community through innovative development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performance of existing applications by regularly conducting code audits and refactoring processes, ensuring that technical debt was minimized and applications remained robust and efficient.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