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comprehensive experience in designing, developing, and deploying web and mobile applications, specializing in modern Java architectures, Spring Boot, and cloud-based solutions with AWS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Angular, React, Camunda,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Gradle, JIRA, Confluence,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and enabling rapid deployment of new features to meet evolving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understand their needs and translated them into technical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continuous improvement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 automation, streamlining complex workflows and significantly improving operational efficiency, while maintaining a focus on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regular enhancements, ensuring long-term sustainability and adaptability of solutions in line with the latest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robustness of applications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pre-sales and proposal activities, providing technical expertise to the sales team to strengthen client relationships and drive new business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regulatory environments while ensuring compliance through innovative software solutions, especially in sectors such as finance and healthcare, that require stringent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excellent performance tuning of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resource allocation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and product managers to deliver visually appealing and highly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training sessions to ensure smooth transition and adaptability to newly implemented solutions, enhancing user engagement and satisfaction post-implementation.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 making,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application performance metrics to guide the roadmap for future enhancements and feature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adhering to best practices, ensuring all code is maintainable, scalable, and aligned with industry standards for security and efficiency, thus elevating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long-term relationships with clients, focusing on understanding business processes, which lead to strategic insights and advanced solutions tailored to their unique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emerging technologies and industry trends, staying ahead of innovations in software engineering to implement cutting-edge solutions that drive business transformation.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while ensuring code reusability and maintainability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frontend and backend systems in diverse projects, fostering efficient data exchanges and overall system coherence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profiling and tuning techniques, ensuring all systems operated efficiently under varying load scenarios, directly impacting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team's Agile practices by participating in daily stand-ups, sprint planning, and retrospectives, driving continuous improvements in team performance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high-level designs that translated business goals into technical strategies that are executable and sustainable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user experiences while aligning with brand standards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improved scalability and deployment speed, effectively contributing to CI/CD processes that reduced lead times for new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feedback, promoting coding best practices and knowledge sharing amongst team members, which cultivated a supportive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components, ensuring continuous integration processes maintained high standards of code quality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facilitating branching and merging strategies that supported collaborative development and minimized conflicts between team members'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and decision-making, offering insights based on hands-on experience with microservices and cloud deployment strategies to enhance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IT environments to troubleshoot and resolve software issues, employing systematic debugging techniques and collaborating with relevant teams to ensure rapid resolution and minimal impact 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