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05D51D12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559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33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5220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in web and mobile applications development, specializing in React, Python, and data-centric solutions. Adept at collaborating with stakeholders to optimize user experiences and drive technical implementation.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HTML, CSS,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Django, Flask,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React Testing Library, Mocha, Chai, Cypress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Spark, SparkSQL, Pandas, NumPy, Hadoop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Deployment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AWS, CI/CD, Kubernetes, Git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through responsive design and intuitive UI patterns aligned with modern usability standards and stakeholder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scientists to optimize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scripts for analytics functions, efficiently processing large datasets and integrating machine learning models for improved decision-making across various business units.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established best practices for unit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Testing Library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deliverables and facilitating continuous integration within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cross-functional teams to deliver dynamic SaaS products, skillfully balancing user requirements with technical constraints to implement innovative solutions that drive business value and improve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methodology, leading sprint planning, stand-ups, and retrospectives to enhance team performance, adaptability, and collaboration when tackling product development challenges and iterating on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SparkSQL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analyze large datasets, creating efficient queries and delivering actionable insights through immersive dashboards that inform strategic decisions in real-time for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construct robust back-end services, implementing RESTful APIs that support seamless front-end communication and enhanced data retrieval capabilities for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clean code practices by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facilitating collaboration across teams and promoting a transparent development environment focused on quality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and integration tests for deployed services, prioritizing maintainability and readability of code, which contributed to reduced bug reports and higher overall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feedback on application performance, showcasing strong communication skills that contributed to improving product features and addressing user pain points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and training sessions to familiarize junior developers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fostering a culture of learning and continuous improvement among team members.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Created, tested, and managed user interfaces for various internal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maintaining high standards of performance while integrating new technologies for optimal user experience and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transition of legacy applications to modern frameworks, notably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security and efficiency during the migration process while lowering maintenance costs and increasing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QA teams to develop a comprehensive testing suite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front-end components, which streamlined the testing processes and ensured reliable software performance post-deployment.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deploying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configuring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serverless computing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storage, which improved application performance and reliability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agile ceremonies, contributing insights and recommendations during retrospectives that helped improve future sprint outcomes by focusing on collaborative team dynamics and issue resolution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interfaces by integrating extensive CSS knowledge, thus improving aesthetic quality and aligning with branding standards while ensuring component responsiveness across various devices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back-end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interacted with third-party APIs to extend application functionality, demonstrating adaptability and high proficiency in full-stack development practices during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front-end performance through code-splitting and lazy loading techniques for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significantly enhancing loading times and overall user interaction satisfaction across multiple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engineers on the principles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JavaScript, emphasizing the importance of code quality, testing strategies, and collaborative workflows to foster team growth and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cross-departmental meetings to gather business requirements and translate them into technical specifications, showing strong problem-solving capabilities and contributing to successful application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web analytics to track user behavior on platforms built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insights that shaped future development efforts and helped align product features with user expectations, leading to higher engagement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496E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7677F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1186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2025-09-26T17:56:00Z</dcterms:modified>
</cp:coreProperties>
</file>