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Engineer with 11 years of experience in software development, specializing in web and mobile applications. Proven expertise in React, Python, and cloud technologies, driving performance and customer engagement for high-scale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HTML5, CSS3, Redux, Bootstrap,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Python, Flask, Django, Node.js, REST APIs, GraphQL, SQLAlchemy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SQLite,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Jest, Mocha, Visual Studio Code,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smoother user interfaces which improved average session times and user engagement by effectively managing state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synchronization.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backend services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APIs for rapid load times and reliability while ensuring adherence to best practices for maintainability and scalability around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driving rapid feature development through agile methodologies, fostering an environment of collaboration and adaptability while maintaining high code quality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cloud infrastructure strategies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incorporating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efficiency and reliability of deployments in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complex production issues across all systems, implementing monitoring solutions that ensured ongoing reliability and performance,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troubleshooting.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best practices in code quality and maintainability, focusing on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asset management, which resulted in significant reductions in code-related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frontend applications through responsive design principles with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across devices and enhancing user experience across varying screen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weekly knowledge-sharing sessions to improve team skills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technical capabilities within the team and facilitating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the product team to collect user feedback, translating practical insights into actionable improvements that enriched customer interaction, utilizing both qualitative and quantitative data for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integration-heavy systems via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real-time capabilities of applications to support customer engagement initiatives with immediate and scalable responses to user 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systems, APIs, and development processes to support ongoing usability and onboarding of new team members and to ensure compliance with internal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to uphold code quality, encourage knowledge sharing, and assert adherence to best practices, which cultivated a team culture of excellence and strong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researched emerging trends in logistics technology space that linked to customer experience, aligning product development efficiently with market needs and ensuring competitive edge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translate designs into functional features, guaranteeing a seamless transition from concept to deployment that preserved user experience integrity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team off-sites to strengthen team dynamics and foster a collaborative culture, enhancing standard practices and continuing to build relationships among a diverse technical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robust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optimal load performance and delivering compelling user experiences through modern single-page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and secure backend solutions that catered to diverse client needs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AWS services for application deployment, employing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asset storage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for serverless computing that reduced operational costs and enhanced system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delivery practices using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pipeline and ensuring seamless updates with minimal downtime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software lifecycle management activities including requirements gathering, code reviews, and performance optimization, nurturing an environment of accountability and excellence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cross-departmentally to integrate feedback from product management into ongoing software iterations, focusing efforts on measurable user engagement improvements and retention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debugging, ensuring high-quality interactions between client and server communications during both development and production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pattern adherence, fostering professional growth while improving overall team proficiency and productivity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architectural frameworks relevant to evolving business objectives, ensuring that all technical solutions aligned with long term strategies defined by the company’s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participant in sprint planning and retrospective meetings to enhance agile development practices within the team, actively contributing to improve processes and workflows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user-centric feedback mechanisms for application features, which provided actionable insights to enhance product usability and performance metrics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enhance software documentation practices following industry standards, aiding more efficient onboarding processes and contributing to unified coding standards across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