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9 years of experience in software development, focusing on web and mobile applications. Proven expertise in delivering impactful software solutions with a mindful approach to customer needs and sustainable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Node.js, Express, Redux,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OpenAPI, GraphQL,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Git,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Conductor, Claude Code, Jest, Webpack, Babel, Figma,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impactful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innovative solutions that significantly enhanced user engagement and addressed critical customer challenges in climate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Design, and Climate Strategy, integrating diverse insights into software solutions that align with Gravity’s mission to reduce carbon emissions.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systems, ensuring optimal data management and performance for scalable applications on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enabling rapid deployment cycles through streamlined CI/CD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discussions and technical direction, actively contributing insights and collaborative strategies to shape a sustainable engineering culture focused on long-term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software architecture, promoting principles of maintainability and scalability while addressing evolving customer needs in the climate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Conductor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productivity and enhance coding efficiency,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and knowledge on best practices in software development while cultivating a technically inclusive and strong foundation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developed systems, enhancing team collaboration and ensuring knowledge transfer throughout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challenges and requirements, applying technical solutions that promoted meaningful progress in their climate sustainability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facilitating seamless deployment processes and maintaining high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quality and adherence to best practices, significantly improving team performance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updates to stakeholders, effectively communicating complex ideas and fostering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interface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accessibility in alignment with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sought feedback on ongoing projects, promoting an agile environment that encouraged iterative improvements and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a global scale, contributing to high-profile projects while collaborating closely with cross-functional team members to drive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at Microsoft, applying agile methodologies and delivering high-quality products within stringent timelines through effective cross-team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managed comprehensive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for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and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deployment automation, optimizing software delivery and improving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created scalable microservices architecture that improved system reliability and allowed for easy integration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user research initiatives, translating findings into actionable technical improvements by aligning product features with customer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seamless navigation and enhanced user experiences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workflows by implementing efficient algorithms and utilizing appropriate data structures to reduce load times and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quality, significantly increasing application reliability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internal teams to promote best practices in software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minimizing incidents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sharing innovations and encouraging collaboration among the software community while growing my technical expertise and networking.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