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software development, specializing in web and mobile applications. Proficient in building cloud-native applications and integrating AI technologies to enhance automation in professional service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 Integration, Natural Language Processing, GraphQL, Azure OpenAI, ChatGPT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Bitbucket, Jenkins,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Metadata: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PostgreSQL, MySQL, MongoDB,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blending deterministic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workflow efficiency for consulting and services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AI-enabled tools that streamline professional services delivery by developing sophisticated solutions for managing and transforming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retrieval and chunking strategies to effectively structure and analyze vast amounts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overcoming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efficiency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reliable processing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human-in-the-loop workflows, allowing consultants to review and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operations and enhanced service delivery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and improve efficiency in the production-ready applications deployed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and enhancing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orchestration, ensuring that tools effectively engage with diverse metadata formats and align with real-world consulting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large enterprise metadata into structured outputs, aiding AI models in improving reasoning capabilities while ensuring robust audit trails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engineering foundations including logging mechanisms, rollback strategies, and audit-friendly outputs, enhancing the reliability of the developed AI-supported applications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investigation of future technology trends and practices, proactively identifying opportunities to expand the AI-augmented professional services automation roadmap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knowledge sharing and collaborative sessions with architects and consultants, ensuring that developed tools not only meet technical specifications but are also user-friendly and functional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advocating for experimentation with bleeding-edge approaches to software delivery, ensuring the organization remains at the forefront of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existing methodologies, proposing and implementing necessary enhancements to improve the framework of AI integration processes, thereby facilitating better decision-making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patterns and best practices for scaling AI-driven tools, supporting the team in achieving automation goals efficiently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skill enhancement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manual efforts required for code releases and improving overall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design and implementation of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performance and reliability within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software development teams to build scalable services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improved functionalities, demonstrating a keenness for innovation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application modules, enhancing overall system architecture and user access to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development workflows and ensuring applications could be deployed consistently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improving database interactions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significantly boosting application performance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to understand their requirements and translate them into functional software solutions, emphasizing the importance of collaborative stakeholder communication in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workshops and coding sessions, engaging in peer-review processes to foster a culture of quality assurance and continual improvement in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protocols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prior to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methodologies, actively participating in sprint planning and retrospectives to ensure team alignment with goals and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design specifications and code structures, aligning processes with industry standards and facilitating future enhancements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that resolved software issues concerning performance and scalability, frequently addressing challenges related to application responsiveness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