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web and mobile applications. Proven track record in developing sustainable software solutions with a mindful approach to customer needs. Strong collaborator with expertise in React, Go, and cloud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HTML5, CSS3, Redux, SASS,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Node.js, Express.js, PostgreSQL, NoSQL, Spring Boot,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Jenkins, Ansible,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OpenAPI, GraphQL, REST, gRPC, WebSockets, JWT, OAuth,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Postman, Figma, Slack, Conductor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JUnit, Selenium, Postman, Codecov,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impactful features from concept to production, ensuring collaboration with product and design teams to create user-friendly solutions that address customer sustainability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maintainable and scalable 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balance between performance and sustainability in complex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multiple teams, including Climate Strategy, ensuring our technical decisions aligned with organizational goals on climate change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planning discussions, influencing technical direction while fostering an inclusive environment that valued diverse perspectives and expertise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AI tools within the development workflow,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Conductor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streamlining development processes to ensure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coding and architecture, enabling a culture of continuous improvement and adherence to modern development standards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code quality standards, providing feedback and guidance to improve team cohesion and overall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adapting to changes in project scope and requirements while ensuring timely delivery of impactful features within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ensuring seamless data flow and communication between frontend and backend components of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sessions, iterating on designs and functionalities based on customer input to ensure our products effectively addressed their climate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and management, taking advantage of various services to enhance the performance and scalability of applications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deployment cycles and reducing manual errors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legacy systems through modern refactoring techniques, transitioning to microservices architecture that supports better scalability and maintainability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improving DevOps practices, implementing CI/CD pipelines that accelerated the deployment process and increased code quality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culture, actively seeking out team members' insights and contributions to enrich our engineering practices and drive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designers to create intuitive user experiences that align with user expectations and behavior.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and scalability, reducing load times and enhancing the user experience across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testing practices,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high-quality, bug-free releases while adhering to development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reliable database structures, ensuring data integrity and accessibility across various applications for seamless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REST APIs into existing applications, facilitating enhanced functionality and data retrieval processes that cater to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contributing to a culture of continuous learning and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the number of production issues through automated testing and quality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effective technical solutions, focusing on high-impact features that drive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storage and computing services, leveraging innovative technologies to create a more robust and scalable infrastructure for application hosting.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in agile development practices, managing project timelines, work distribution, and mitigating obstacles that arise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software development, implementing design patterns and principles that significantly increased code maintainability and readability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new technologies in the field, recommending updates to the tech stack that improve performance and align with industry trends to enhance our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