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software development, specializing in building web and mobile applications. Proficient in React and Java Spring Boot, with a solid foundation in modern front-end and back-end technologies. Passionate about creating clean, accessible, and user-friendly interfaces while optimizing backend performance utilizing cloud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 Spring Boot, Node.js,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high-performance APIs while ensuring best practices in software architecture and microservices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responsive and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closely collaborating with UI/UX designers to enhance user experiences and ensuring clean, maintainable code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data storage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availability, data integrity, and optimized performance for enterprise-level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optimized ETL pipelines that ingested and transformed data efficiently, guaranteeing seamless data processing and integration across multiple sources for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manage services effectively, following industry best practices for security and cost optimization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including product managers and data analysts to define technical solutions, address business needs, and ensure alignment with product goals and success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system reliability through monitoring, logging, and automation, emphasizing proactive performance tuning and optimization of backend processes and API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mentor within the engineering team, promoting knowledge sharing and continuous learning among junior developers to enhance team capabilities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setting up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improving development cycles through automation and efficient workflow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providing insights on best practices and innovative solutions to enhance application performance and maintainability while fostering a culture of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backend issues, applying analytical skills to pinpoint bottlenecks and enhancing overall system efficiency through targeted optimizations, alongside regular code reviews and refactoring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contributing to sprint planning, retrospectives, and daily stand-ups, while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facilitate effective communication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explored emerging trends and technologies within software development, evaluating their impact on company projects and advocating for adoption when advantageous to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peer engineers to code review and suggest improvements, ensuring quality standards while cultivating a collaborative environment that drives innovation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strictly to coding standards and software development best practices, reinforcing a culture of disciplined engineering principles that align with industry benchmarks and client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both front-end and back-end integration, enhancing user engagement through performance-driven features and intuitive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diverse team to architect and build microservices, ensuring code scalability and reliability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containerization and simplify deployment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handling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interact with various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efficient queries to support complex application requirements and ensure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AWS infrastructure,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architecture, promoting rapid development cycles while minimizing operational overhead and increasing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team to discuss emerging technologies, instilling a culture of continuous learning and adaptation in response to evolving industry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reviews, focusing on enhancing code quality, maintainability, and performance, while also mentoring junior developers through hands-on feedback and guidance.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intricate system troubleshooting and optimization, employing analytical practices to refine data flow and API performance, ensuring seamless transaction processing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design by implementing responsive interfaces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mobile-first development to cater to a wide range of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streamlining deployment workflows, and introducing automated testing practices that boosted confidence and efficiency in release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resource allocation assessments within applications, employing tools to monitor system health and drive continuous improvements in application responsiveness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reviews and planning, ensuring aligned objectives and timely delivery of user requirements while adapting to changing project needs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sprint retrospectives, fostering open communication and feedback loops to constantly refine development processes, promote team synergy, and uphold a quality-first mindset.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