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 focusing on web and mobile applications, proficient in JavaScript, Node.js, and Python, with a strong background in computer vision technologies and collaborative customer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Express, TensorFlow.js,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AWS S3,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OpenCV, TensorFlow, Scikit-learn, PyTorch, MATLAB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new features across the Roboflow product,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usability for enterprise customers and support complex computer vision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enterprise customers to understand their unique challenges, tailoring solutions that improved the performance of machine learning models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the enterprise Jetson inference pipeline, emphasizing robust performance indicators to optimize machine learning inference in adverse environments such as construction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 libraries, ensuring seamless interaction between Roboflow’s core product and third-party services,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processes through automation,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 and migrating legacy functions to improve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collection methods for Field Engineers, integrating visual analytics tools that simplified customer interactions and boosted engagement and insight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solutions, ensuring high availability and security across user data and model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 junior engineers, fostering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enhanced the community engagement and widened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drive innovation at Roboflow.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customer-focused features based on direct feedback, resulting in significant improvements in user experience and satisfaction with Roboflow's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tracking for web applications,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identify issues proactively and facilitate rapid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factory tours with enterprise clients, gaining critical insights for product development that directly addressed industry-specific needs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orchestration strategies to streamline deployment workflows for enterprise customers, ensuring high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multiple projects simultaneously in a fast-paced environment, demonstrating adaptability and strong organizational skills to meet fluctuating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where team members shared emerging technologies and frameworks, promoting a culture of innovation and ongoing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at Microsoft to build and support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solutions that significantly enhanced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REST APIs, ensuring seamless data flow between the frontend and backend services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bolstered the overall functionality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implementing advanced caching strategies and optimizing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minimized latency in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reducing release cycles, resulting in faster delivery of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 while extending existing application functionalities with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leading sprint reviews and retrospectives to foster a culture of continuous improvement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for monitoring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introduce concepts of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adopt modern development methodologies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inter-departmental projects aimed at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develop predictive models that provided critical insights to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engineers on best practices in coding and product development lifecycle management, enhancing team capabilities and knowledge base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identify pain points in existing applications, driving improvements that ultimately affected the overall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management on defining product roadmaps, ensuring alignment with customer needs and technological advancements to maintain competitive advantage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