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9 years of experience in software development, specializing in building robust and scalable web and mobile applications. Proficient in .NET, C#, ASP.NET, Angular, and React, with a passion for mentoring and driving team success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TypeScript, React, Angular, Bootstrap,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C#, ASP.NET, ASP.NET Web API, NHibernate, Entity Framework, Microservices,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SSRS, SSIS, Stored Procedures, CTE,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TeamCity, Octopus Deploy, MassTransit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RabbitMQ, TDD, GitHub, GIT Flow, NuGet,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&amp;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Photoshop, Adobe Illustrator, InVision, Zeplin, Sketch, Wireframing, Prototyping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to enhance user experience and system performance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features, leveraging industry best practices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MassTransit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principles and Agile methodologies, fostering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facilitating efficient deployment processes and system reliability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 for complex queries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promoting clean coding standards and adherence to best practices in software development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resulting in improved scalability and maintainability in response to evolving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significantly improved software quality and reduced the number of post-deployment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specifications, ensuring alignment between project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manage version control effectively, ensuring smooth collaboration across the development team and maintaining the integrity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frequent iterations in application development and launch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brokering, enhancing system communication and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and tools, actively contributing to the team's growth and adapting to the fast-changing trends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frameworks, ensuring optimal performance and a seamless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of processes and architectures, creating informative guides for future developers and for onboarding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efficient handling of concurrent user requests and maintaining high system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for optimal web experiences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methods and ensuring system performance remained robust under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collaborated with cross-functional teams to define project scope and implement features that align with business needs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acknowledging the importance of quality assurance and reducing regression issues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development, which improved the development workflow and reduced deployment time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seamless data exchanges between client and server applications through best practices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sharing sessions to promote knowledge transfer and adherence to coding standards across the team, greatly enhancing team productivity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messaging between application components, ensuring system components were loosely coupled and could evolve independently as technology upgraded.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modernizing tech stacks for better alignment with newer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around microservices and serverless application design patterns, applying industry best practices to create flexible and maintainable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define the architecture and technology stack for new initiatives,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