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Full Stack Developer with over 9 years of experience in software development, specializing in web and mobile applications. Proven expertise in JavaScript, React, and advanced cloud technologies like Kubernetes and AWS. Adept at developing, deploying, and maintaining robust applications with a focus on security and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PowerShell, Bash, HTML, CSS, SQL,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Redux, jQuery, Bootstrap, Node.js, Express.js, Flask,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Kubernetes, AWS, Docker, EKS, Azure, CI/CD,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and Data:</w:t>
      </w:r>
      <w:r w:rsidRPr="00745DD3">
        <w:rPr>
          <w:rFonts w:ascii="Roboto Light" w:eastAsia="Roboto Light" w:hAnsi="Roboto Light" w:cs="Roboto Light"/>
          <w:color w:val="404040" w:themeColor="text1" w:themeTint="BF"/>
          <w:sz w:val="20"/>
          <w:szCs w:val="20"/>
        </w:rPr>
        <w:t xml:space="preserve"> RESTful APIs, GraphQL, JSON, XML, Elasticsearch, MongoDB, PostgreSQL,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Tools:</w:t>
      </w:r>
      <w:r w:rsidRPr="00745DD3">
        <w:rPr>
          <w:rFonts w:ascii="Roboto Light" w:eastAsia="Roboto Light" w:hAnsi="Roboto Light" w:cs="Roboto Light"/>
          <w:color w:val="404040" w:themeColor="text1" w:themeTint="BF"/>
          <w:sz w:val="20"/>
          <w:szCs w:val="20"/>
        </w:rPr>
        <w:t xml:space="preserve"> Selenium, Jest, Mocha, Cucumber, Webpack, npm, Yarn,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reliability in alignment with government client requirements, enhancing user experience significantly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distributed data storage solutions, focusing on performance tuning, monitoring, and management, while implementing efficient data modeling practices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cloud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to automate system deployment processes and recurring tasks, leading to enhanced operational efficiency and reduced downtime in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end-to-end web development lifecycle, from conceptualization and design to development and deployment, ensuring adherence to best practices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and stakeholders, applying agile methodologies to facilitate seamless communication and alignment on project goals, improving turnaround time and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several initiatives for integrating modern web technologies and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responsiveness and user engagement through dynamic UIs.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process and ensuring code quality through automated testing and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web services, focusing on API design and security protocols, resulting in robust backend services capable of supporting high-traffic applications with minimal latency.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system performance evaluations and optimizations, utilizing tools like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and analytics to pre-emptively address potential bottlenecks.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code reviews and knowledge sharing with team members, promoting a culture of continuous improvement and best practices in coding standards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intuitive UI components with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aesthetic layouts and engaging user experiences across various platforms and devices, optimizing accessibility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retrospective meetings, providing constructive feedback to enhance overall team dynamics and streamline workflow processes for future sprints.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implementing identity management and access control mechanisms, contributing to the organization’s reputation for maintaining robust cybersecurity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community projects to enhance skills in modern frameworks while integrating innovative solutions into existing projects with a community-driven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cloud infrastructure best practices, equipping team members with essential skills in managing and deploying applications securely and efficiently in diverse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following industry-standard development processes that significantly improved application responsiveness and user experience for various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full software development life cycle (SDLC) phases for multiple web applications, employing best practices such as code refactoring and test-driven development (TDD)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gather requirements, translating functional specifications into technical designs, thereby ensuring alignment across teams and seamless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enabling efficient management and scalability of microservices architectures within cloud environments, supporting multi-region deployments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usage and best practices, instructing team members on version control principles, branching strategies, and effective collaboration techniques for code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into applications, ensuring functional compatibility and building additional features that enriched the overall user experience and functionality of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implement database designs, optimizing query structures and maintaining data integrity across various applications, ensuring reliable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to define future state roadmaps, proactively identifying potential challenges and recommending architectural improvements to enhance scalability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application architecture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Event-Driven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allowing for graceful scaling and improved fault tolerance through strategic service deployment and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knowledge-sharing through regular tech talks, fostering innovation and inspiring team members to explore emerging technologies and their applicability in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existing legacy systems by introducing modern technology stacks, focusing on future-proofing applications, and implementing agile practices that improved overall development workflows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user acceptance testing (UAT), gathering feedback from stakeholders to refine application features and ensure deliverables met client expectations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