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comprehensive experience in full stack development for web and mobile applications. Proven ability to deliver high-quality software solutions using the Microsoft Development Stack, and committed to enhancing operational efficiency through innovation and problem-solving. Excellent collaborator, ready to tackle complex challenges with a focus on client satisfaction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jQuery, Microsoft WEB API 2.0,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Visual Studio, IIS, Visual Studio Code,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Oracle, PostgreSQL, SQL Server Reporting Services (SSRS)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Deltek Costpoint, Puridiom SCM, RESTful Services, SOAP, Data Migration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Test-Driven Development (TDD), Automation Testing, Confluence,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lifecycle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Development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requirements gathering to deployment, ensuring alignment with business objectives and end-user requirements through meticulous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client needs with innovative solutions that improved both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