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Seasoned software engineer with 11 years of experience focused on designing and developing web applications and user interfaces. Proficient in JavaScript, React, and enhancing web performance while fostering collaboration within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Redux, Vue.js, Next.js, Jest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and UX Tools:</w:t>
      </w:r>
      <w:r w:rsidRPr="00745DD3">
        <w:rPr>
          <w:rFonts w:ascii="Roboto Light" w:eastAsia="Roboto Light" w:hAnsi="Roboto Light" w:cs="Roboto Light"/>
          <w:color w:val="404040" w:themeColor="text1" w:themeTint="BF"/>
          <w:sz w:val="20"/>
          <w:szCs w:val="20"/>
        </w:rPr>
        <w:t xml:space="preserve"> Figma, Adobe XD, Sketch, InVision,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Webpack, Docker, JIRA, Visual Studio 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CI/CD:</w:t>
      </w:r>
      <w:r w:rsidRPr="00745DD3">
        <w:rPr>
          <w:rFonts w:ascii="Roboto Light" w:eastAsia="Roboto Light" w:hAnsi="Roboto Light" w:cs="Roboto Light"/>
          <w:color w:val="404040" w:themeColor="text1" w:themeTint="BF"/>
          <w:sz w:val="20"/>
          <w:szCs w:val="20"/>
        </w:rPr>
        <w:t xml:space="preserve"> Jest, Enzyme, Cypress, Jenkins, CircleCI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high-performance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scalability and maintainability while adhering to best practices in coding and design patterns.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 meetings to discuss project requirements, brainstorm solutions, and enhance collaboration among team members, boosting the productivity of engineering processes and team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optimized website performance by implementing enhanced coding techniques and utilizing tools like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Lighthouse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usability and meet client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user-friendly interfaces based on </w:t>
      </w:r>
      <w:r w:rsidRPr="00745DD3">
        <w:rPr>
          <w:rFonts w:ascii="Roboto Light" w:eastAsia="Roboto Light" w:hAnsi="Roboto Light" w:cs="Roboto Light"/>
          <w:b/>
          <w:bCs/>
          <w:color w:val="404040" w:themeColor="text1" w:themeTint="BF"/>
          <w:sz w:val="20"/>
          <w:szCs w:val="20"/>
        </w:rPr>
        <w:t xml:space="preserve">industry-leading 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ensuring that the products delivered exceeded customer expectations through careful analysis of user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code reviews and technical discussions to uphold a culture of excellence, fostering an environment of feedback and learning while mentoring junior engineers.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development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processes, integrate continuous integration practices, and maintain effective communication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expertise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the application state, enhancing user experience and performance while satisfying business requirements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methodologies, refining backlogs and sprint planning to ensure timely delivery of project milestones while adapting to changing business needs and technological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on complex projects, taking initiative to propose innovative solutions while managing time effectively to meet engineering timelines and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development processes by integrating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CI/CD, resulting in reduced deployment times and increased collaboration across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incorporated emerging technologies and frameworks, contributing to the technical vision and ensuring the team stayed ahead in a rapidly evolving tech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Continued personal growth and mastery of front-end technologies by engaging with community forums and attending relevant workshops and webinars on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sustainable culture of knowledge sharing among engineers, improving onboarding processes and ensuring the sustainability of engineering practices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establishing best practices for code quality and performance measurement, leading to increased overall efficiency and product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assessed and improved the effectiveness of the development environment, resulting in decreased bottlenecks and improved team morale.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full software lifecycle including testing and deployment of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technologies, satisfying client demands while demonstrating proficiency in </w:t>
      </w:r>
      <w:r w:rsidRPr="00745DD3">
        <w:rPr>
          <w:rFonts w:ascii="Roboto Light" w:eastAsia="Roboto Light" w:hAnsi="Roboto Light" w:cs="Roboto Light"/>
          <w:b/>
          <w:bCs/>
          <w:color w:val="404040" w:themeColor="text1" w:themeTint="BF"/>
          <w:sz w:val="20"/>
          <w:szCs w:val="20"/>
        </w:rPr>
        <w:t xml:space="preserve">back-end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agile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and analyze requirements for projects, ensuring that technical solutions aligned closely with business needs and improving overall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dynamic user interfaces and managed application states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responsiveness and user engagement, keeping performance concerns at the forefront.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innovative features that prioritized security, performance, and user experience, while adhering to compliance with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optimization efforts using </w:t>
      </w:r>
      <w:r w:rsidRPr="00745DD3">
        <w:rPr>
          <w:rFonts w:ascii="Roboto Light" w:eastAsia="Roboto Light" w:hAnsi="Roboto Light" w:cs="Roboto Light"/>
          <w:b/>
          <w:bCs/>
          <w:color w:val="404040" w:themeColor="text1" w:themeTint="BF"/>
          <w:sz w:val="20"/>
          <w:szCs w:val="20"/>
        </w:rPr>
        <w:t xml:space="preserve">performance metrics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reduce load times, improve scalability, and enhance end-user experience as a critical focus area.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reusable components and tested code extensively with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Enzyme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code reliability and streamlined integration processes and team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and workshops for junior software engineers on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web development practices, nurturing junior talent 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workflow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project management, facilitating seamless development and collaboration among remote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coached team members on best practices in software development, reinforcing a culture of agility, flexibility, and continuous improvement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researched and implemented contemporary frameworks and libraries such as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server-side rendering, ensuring projects remain modern and competitive in the marketplace.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team growth and collaboration by introducing agile ceremonies, leading retrospectives, and promoting iterative development as a sustainable approach to software engineering.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UX designers to create prototypes and gather user feedback, ensuring that the end products were user-centric, functional, and visually appealing.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