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applications, particularly in React and Next.js technologies. Proven ability to deliver user-centric solutions through strong collaboration and innovative thinking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Next.js, Tailwind CSS,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ESLint, Prettier, Node.js, npm,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CI/CD, Terraform, Heroku, Vercel,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Server Components, Performance Tuning, Responsive Design, Cross-Browser Compatibility, Server-Side Rendering, Web Vitals, A/B Testing, Progressive Web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Testing, Integration Testing, Unit Testing, End-to-End Testing, Cypress, Mocha, Chai, Supertest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user engagement through the design and implementation of intuitive,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complex design specifications into interactive, production-ready features, emphasizing user experience and interface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application performance by identifying bottlenecks and implementing effective solutions to enhance user interactions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rigorous front-end development standards, ensuring high-quality code through code reviews, pair programming, and adoption of best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data manipulation tasks, ensuring smooth functionality between front-end components and backend systems while promoting seamless user engagement 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codebase to improve type safety and leverage modern frontend technologies effectively and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managing code deployments and fostering collaboration among team members in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implementing responsive design principles, resulting in accessible applications across a variety of devices and maintaining a consistent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learning and innovation within the development team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efforts that improved onboarding processes and established clear guidelines for future front-end development initiatives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user feedback sessions aimed at refining product features, helping to inform future iterations and enhancements for a tailored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establishing an internal design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UI development and ensuring consistency across various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meetings, collaborating cross-functionally to prioritize tasks and align development with business objectives focused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identify user preferences, driving data-informed decisions to improve key product features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updates to stakeholders, maintaining clear communication and alignment regarding project progress and development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interactive web applications, gaining practical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enhancing the user experience through component-based architecture and well-structured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engaging and responsive UI designs that adhered to brand guidelines and user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and data scientists to seamlessly integrate various APIs and data sources, ensuring that applications were not only functional but also performant and scalable.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encourage team collaboration, improve code quality, and implement best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reliability and reduce the number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that focused on enhancing product usability and defined user personas to better inform design and development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agile methodologies, participating in daily stand-ups and retrospective meetings that emphasized continuous improvement and team dynamics throughout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comprehensive documentation practices for code and processes to facilitate communication within the development team and support ongoing maintenance and updates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deployment processes through CI/CD practices, reducing release cycles and improving code quality through rigorous testing procedures and peer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responsive design frameworks, ensuring applications delivered seamless experiences across all devices while utilizing mobile-friendly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translate wireframes and mockups into high-quality, interactive interfaces that catered to end-user needs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reducing technical debt, conducting audits and suggesting refactors in legacy codebases to improve maintainability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