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developing web and mobile applications, specializing in React, TypeScript, and GraphQL. Proven skills in creating intuitive, responsive user interfaces that enhance user experience while ensuring high performance and maintainability.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Next.js, GraphQL,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Hosting:</w:t>
      </w:r>
      <w:r w:rsidRPr="00745DD3">
        <w:rPr>
          <w:rFonts w:ascii="Roboto Light" w:eastAsia="Roboto Light" w:hAnsi="Roboto Light" w:cs="Roboto Light"/>
          <w:color w:val="404040" w:themeColor="text1" w:themeTint="BF"/>
          <w:sz w:val="20"/>
          <w:szCs w:val="20"/>
        </w:rPr>
        <w:t xml:space="preserve"> AWS, Azure, Heroku, Netlify, Vercel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Cypress, Storybook,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user-friendly UI components and applications for customer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performance while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wireframes and other design materials into dynamic, </w:t>
      </w:r>
      <w:r w:rsidRPr="00745DD3">
        <w:rPr>
          <w:rFonts w:ascii="Roboto Light" w:eastAsia="Roboto Light" w:hAnsi="Roboto Light" w:cs="Roboto Light"/>
          <w:b/>
          <w:bCs/>
          <w:color w:val="404040" w:themeColor="text1" w:themeTint="BF"/>
          <w:sz w:val="20"/>
          <w:szCs w:val="20"/>
        </w:rPr>
        <w:t xml:space="preserve">responsive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that met business needs, enhancing user engagement and satisfaction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applications with backend services, effectively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fetching and improve application speed, leading to a smoother user experience and reduced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through comprehensive code reviews and testing, implementing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UI testing to ensure robustness and reliability in various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and best practices by writing modular, well-tested, and documented code, promoting easier future enhancements and minimizing technical debt within the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define project requirements and gather feedback, ensuring that all features aligned with user needs and business objectives, demonstrating strong collaboration and adaptability through multiple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internal CRM features, focusing on usability and performance, and fostering productive discussions among technical teams and designers to refine visions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component libraries and UI design systems that improved overall developer efficiency, resulting in consistent user experiences across various products while reducing redundancy through reusable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participating in daily stand-ups and sprint planning sessions to drive collaboration, facilitate transparency, and deliver features in a timely manner, adapting to changing requirements rapidly.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