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Front-End Developer with 9 years in software development, specializing in web and mobile applications. Proficient in Webflow, HTML, CSS, and JavaScript with strong API integration capabilities and a focus on user-centered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Webflow, React, Vue.js,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Postman, Axios,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SEO: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SEO, Google Analytics, Search Console, SEM tools, A/B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HIPAA, SOC 2, Data Privacy, User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Photoshop, InVision, Canva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Slack,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responsive, high-impact websites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interaction resulting in improved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data exchange between systems, improving the interoperability of our web solutions in the health tech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website performance and ensured accessibility compliance by leveraging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organic traffic for multiple business verticals.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 dynamic environment to translate product requirements into digital solutions, showcasing adaptability and effective communication skills during iterative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and custom animations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engaging user experiences that enhanced the brand identity and met diverse user needs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security standards while developing digital solutions,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 in all phases of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user behavior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data-informed design decisions that optimized user experiences and conversion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ceremonies and workflows to pivot quickly on evolving product requirements while promoting a culture of collaboration and continuous improvement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technical SEO strategies and tools, significantly boosting the visibility and performance of websites designed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and audits of website layouts and UX to ensure they adhered to best practices in both design and accessibility, meeting diverse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implementation of CMS-driven content layouts that supported dynamic content management, enhancing the flexibility and responsiveness of our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closely with IT specialists to diagnose and resolve backend issues impacting site performance, showcasing an ability to collaborate across technical domains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web development processes to ensure knowledge sharing and maintain best practices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integrated AI-driven tools for personalized user engagement, leading to enhanced customer interactions and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creative environment that encouraged experimentation and innovation while building team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performance and user experience through robust front-end architecture and meticulous attention to detail.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define functional requirements and UI specifications, enhancing the overall project delivery process through clear communication and stakeholder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with the latest web technologies and trends, regularly advocating for their adoption to improve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techniques ensuring compatibility across various devices and browsers while maintaining the integrity of the user experience in all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for web applications with an emphasis on modularity and reusability, controlling complexity and enhancing maintainability of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codebases effectively while enabling team collaboration and maintaining project integrity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thorough UI documentation and knowledge-sharing sessions to align teams on design principles, promoting a cohesive approach to user interface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and executed optimization strategies, significantly enhancing the load speed and responsiveness of web applications for users across varying bandwidths.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A/B tests for web features, utilizing the insights gained to refine designs and improve overall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providing constructive feedback to improve code quality and sharing best practices amongst development teams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libraries as needed to enrich application functionality while ensuring that systems remained secure and compliant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debt management practices, prioritizing code refactoring and modernization initiatives to improve productivity and maintainability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