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designing, developing, and maintaining web and mobile applications. Proven expertise in React, TypeScript, and cloud-based solutions, with a commitment to creating scalable software that improves public safety. Excels at collaborating with cross-functional teams to deliver user-centric features and streamline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Redis, Elasticsearch,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Microservices, Serverless, Event-Driven Architecture, MVC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 responder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complex requirements into intuitive user experiences by utilizing the latest front-end technologies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architectural strategies by introducing modern frameworks and tools, significantly increasing the efficiency and scalability of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standards, ensuring high-quality output through collaborative, peer-supported methods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features and created technical guides that enabled seamless onboarding and provided reference materials for future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around location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to enhance real-time data accuracy for users in critical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modern coding methodologies, fostering a culture of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ensure high code coverage, maintaining robust functionality while introducing new features without compromising legacy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meetings, adapting workflows based on team feedback and evolving project goals to meet the dynamic needs of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tools, advocating for their inclusion in the tech stack to optimize performance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design constraints and technical requirements, facilitating smoother hand-offs and higher quality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promoting the use of community-driven standards and frameworks to enhance overall project quality and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and refine product features, ensuring alignment with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to improve feature development prioritization while considering technical feasibility and impact on existing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best practices for frontend development, significantly improving team process efficiencies and reducing technical debt.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high-quality user interfaces that ensure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architectural cohesion by transitioning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resulting in better maintainability and scalability for future enhancements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functional designs that met user needs while adhering to technical constraints and optimization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the number of defects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settings, promoting iterative development and rapid prototyping to deliver high-value features to stakeholders and customers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clear technical documentation for code and APIs, ensuring all team members have access to necessary resources for successful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backlog refinement and sprint planning sessions, demonstrating adaptability and prioritization based on customer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browser performance and reduced load times through advanced techniques like code splitting and lazy loading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seminars on the latest technologies and industry trends, sharing insights with team members to foster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middleware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efficiency and robustness by streamlining data processing and error-handling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reliable software delivery with minimal downtime during updates and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members, developing onboarding materials that streamline integration into existing projects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