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motivated and skilled Front End Engineer with over 9 years of experience in software development focusing on web and mobile applications. Proven track record in building interactive data applications and enhancing user experience. Adept at collaborating within teams to achieve optimal software performance and quality. Well-versed in modern development practices, including using React, JavaScript, and TypeScript for effective front-end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 CSS,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React-Query, Redux, Axios,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w:t>
      </w:r>
      <w:r w:rsidRPr="00745DD3">
        <w:rPr>
          <w:rFonts w:ascii="Roboto Light" w:eastAsia="Roboto Light" w:hAnsi="Roboto Light" w:cs="Roboto Light"/>
          <w:color w:val="404040" w:themeColor="text1" w:themeTint="BF"/>
          <w:sz w:val="20"/>
          <w:szCs w:val="20"/>
        </w:rPr>
        <w:t xml:space="preserve"> Webpack, Babel, Vite, Jest, Storybook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Protocols:</w:t>
      </w:r>
      <w:r w:rsidRPr="00745DD3">
        <w:rPr>
          <w:rFonts w:ascii="Roboto Light" w:eastAsia="Roboto Light" w:hAnsi="Roboto Light" w:cs="Roboto Light"/>
          <w:color w:val="404040" w:themeColor="text1" w:themeTint="BF"/>
          <w:sz w:val="20"/>
          <w:szCs w:val="20"/>
        </w:rPr>
        <w:t xml:space="preserve"> WebSockets, RESTful APIs, XMPP, GraphQL, HTTP/2</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w:t>
      </w:r>
      <w:r w:rsidRPr="00745DD3">
        <w:rPr>
          <w:rFonts w:ascii="Roboto Light" w:eastAsia="Roboto Light" w:hAnsi="Roboto Light" w:cs="Roboto Light"/>
          <w:color w:val="404040" w:themeColor="text1" w:themeTint="BF"/>
          <w:sz w:val="20"/>
          <w:szCs w:val="20"/>
        </w:rPr>
        <w:t xml:space="preserve"> Micro Frontend Architecture, SSR, Docker, Git,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data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user engagement, effectively integrating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performance through modern front-end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designers and back-end developers, ensuring clear communication and alignment on project goals and timelines to optimize the development process and product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and code reviews, advocating for best practices in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technologies, while mentoring junior developers to elevate team capabilities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implemented performance optimization techniques, resulting in significant page load time reductions and improved user satisfaction through effective use of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and bundling.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rapidly changing requirements and priorities within a fast-paced environment, maintaining a flexible approach while delivering high-quality code and solutions that align with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and integration testing, ensuring code reliability and maintainability, while employing </w:t>
      </w:r>
      <w:r w:rsidRPr="00745DD3">
        <w:rPr>
          <w:rFonts w:ascii="Roboto Light" w:eastAsia="Roboto Light" w:hAnsi="Roboto Light" w:cs="Roboto Light"/>
          <w:b/>
          <w:bCs/>
          <w:color w:val="404040" w:themeColor="text1" w:themeTint="BF"/>
          <w:sz w:val="20"/>
          <w:szCs w:val="20"/>
        </w:rPr>
        <w:t xml:space="preserve">Storybook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document component libraries for future reference and usage by other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through regular retrospectives and feedback loops, focusing on enhancing team dynamics, collaboration, and the overall quality of deliverables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knowledge-sharing sessions, presenting on topics such as </w:t>
      </w:r>
      <w:r w:rsidRPr="00745DD3">
        <w:rPr>
          <w:rFonts w:ascii="Roboto Light" w:eastAsia="Roboto Light" w:hAnsi="Roboto Light" w:cs="Roboto Light"/>
          <w:b/>
          <w:bCs/>
          <w:color w:val="404040" w:themeColor="text1" w:themeTint="BF"/>
          <w:sz w:val="20"/>
          <w:szCs w:val="20"/>
        </w:rPr>
        <w:t xml:space="preserve">React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benchmarks, effectively contributing to team learning and professional development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WebSocket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for real-time data synchronization in applications, improving user interaction capabilities and responsiveness for mission-critical business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developer tools and analytics to troubleshoot and resolve issues in production environments, ensuring a seamless experience for users from various geographical regions across time zones.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comprehensive documentation for engineering processes and coding standards to streamline onboarding for new team members, addressing gaps in understanding of our tech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micro frontend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enable independent deployments, enhancing the scalability of applications and facilitating the addition of new features with minimal deployment risk for our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accessible web components ensuring compatibility with various browsers and devices, aligning with industry standards and promoting inclusivity in digital products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disaster recovery planning and execution, ensuring continuity of service for users, alongside implementing security best practices across the software development lifecycle for data protection.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corporate initiatives focusing on diversity and inclusion, emphasizing the importance of diverse teams in driving innovation and satisfying various customer needs for our product offerings.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reliable and user-friendly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with user requirements to cultivate robust functionality and enhanced user experience on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conduct unit and integration tests, ensuring all code meets the required quality standards before deployment and proactively catching potential issues early in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in an Agile environment, participating in daily stand-ups, sprint planning, and retrospectives to provide updates on progress and address challenges encountered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responsive web interfaces and applications leveraging CSS frameworks and ensuring cross-browser compatibility to maximize reach to end users across diverse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to advocate for technical excellence and maintain coding standards within the team, thereby enhancing the overall quality of the codebase and promoting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build tools such as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dependencies and streamline the development process, along with optimizing assets for production to enhance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 with backend systems via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flow and functionality across the application by working closely with back-end engineers on API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complex technical information clearly to both technical and non-technical stakeholders, helping bring clarity to the development processes and fostering better collaboration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reliability by implementing error and exception handling strategies within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contributing to improved system resilience and a more robust end-user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workflows with version control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collaboration among team members while tracking changes and managing code effectively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transition to a monorepo structure for optimized code management, facilitating easier component sharing and ensuring code unity across various applications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focus on user-centered design principles, ensuring each project delivered by the team met user expectations while being aligned with the company's goals and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