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Front-End Engineer with over 9 years of experience in software development, specializing in creating responsive web and mobile applications. Proven ability in React, TypeScript, and complex SPA development for immersive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Three.js, Next.js, Gatsby,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webGPU, Canvas API, Webpack, Babel, Jest, Enzyme,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Axure, User Research, Wireframing,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Trello, Slack, Agile/Scrum,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intricate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delightful and responsive user interfaces that enhance the anime and video game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small, agile team to integrate advanced AI models into front-end applications, ensuring seamless functionality and intuitive design elements for an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compelling features in applications, pushing the boundaries of interaction and providing users with a dynamic experience tailored to anime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UI mockups and prototypes, translating complex ideas into visually appealing interfaces, while maintaining a deep empathy for anime and gaming culture across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ensure high standards of code quality and best practices, promoting collaboration and continuous improvement among team members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fostering a culture of testing and quality assurance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facilitating efficient version control and team collaboration, which resulted in improved deployment processes and reduced merge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to gather feedback on interface designs, applying findings to enhance user experience iterations, ensuring our applications met the needs of anime enthusiasts.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into all projects, ensuring compatibility across diverse devices and screen sizes, thereby expanding the user base for interactive anime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planning, promoting transparency and adaptation within the team while maintaining focus on delivering high-quality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the latest trends in web development and anime culture, allowing for innovative feature development that resonates with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maintainability of stylesheets, enhancing the overall development workflow and design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within the team, fostering their growth in front-end technologies and fostering a culture of knowledge sharing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projects, ensuring clarity and continuity for future team members and facilitating better onboarding processes with clear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discussions, leveraging my passion for the anime genre to innovate and inform design choices, positively influencing product aesthetics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significant features for corporate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interface performance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setting to design user-centric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product development and improve delivery timelines while meeting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performance in large-sized projects, ensuring optimal functionality and improved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reporting tools, offering valuable insights and a deeper understanding of user data patterns within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class components to functional components in existing projects, embracing hooks to optimize code performance and simplification within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accessibility features in applications, ensuring compliance with industry standards and providing an inclusive experience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enhancing overall code quality and fostering a learning environment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during sprint reviews to gather insights for product enhancements, aligning team objectives with user needs to prioritize the development roadmap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to identify defects early in the development lifecycle,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against user interactions and edge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UI style guides to promote consistency across applications, enabling other teams to adhere to established design patterns and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effective cache strategy implementation and code splitting techniques, which resulted in significantly improved load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front-end best practices and provided guidance on the use of development tools, contributing to a stronger team and the efficient onboarding of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