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Over nine years of experience in software development, specializing in scalable web and mobile applications. Highly proficient in driving product features from concept to release, demonstrating effective leadership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 Redux, Next.js, Angular,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REST, GraphQL, SOAP, OAuth2, SSO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Jira, Git, VS Code,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 a Founding Product Engineer at Point B, led the development of robust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high performance and maintainability in the product architecture. Collaborated with cross-functional teams to translate business needs into functional specifications, driving product vision through every development cycle and iteration. Owned the technical architecture decisions, integrating industry best practices and scalability solutions for efficient operational performance and resource management. Implemented effective strategies for continuous integration and deployment, utilizing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collaboration and streamline workflows. Developed complex APIs tailored for various functionalities, ensuring seamless interactions between systems while enhancing user experience and efficiency through responsiveness and speed. Guided the team in adopting test-driven development methodologies, improving code quality and project timelines through precise monitoring of coding standards and unit testing practices. Spearheaded initiatives to elevate team knowledge and productivity, fostering an environment of shared learning and ownership in the product development process. Championed the implementation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fetching and management, streamlining backend processes and enhancing front-end performance significantly. Facilitated agile ceremonies to drive full-cycle product development, fostering a culture of rapid iteration and feedback integration to align with evolving customer requirements and tech standards. Engaged in the recruitment process, evaluating technical candidates and supporting the establishment of a competent engineering team to scale product delivery effectively. Established key performance indicators for assessing product evolution and team productivity, aligning programming efforts with strategic business goals for successful project outcomes. Remained current with industry trends and technological advancements, consistently researching and integrating innovative solutions to maintain competitive advantages within the tech landscape. Mentored junior engineers, sharing expertise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collaborative atmosphere where growth and skill enhancement are prioritized across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high-performance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interfaces with an emphasis on responsiveness and usability. Designed and implemented RESTful services to facilitate smooth data exchange between the client and server, optimizing application performance through tailored solutions to specific use cases and client needs. Collaborated closely with design and product teams to transform wireframes and high-fidelity designs into engaging and interactive web applications, ensuring adherence to user experience best practices and accessibility standards. Championed the adoption of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development, enhancing application scalability and responsiveness through asynchronous programming techniques and event-driven architecture. Participated in thorough software testing and quality assurance processes, enhancing application reliability while addressing bugs promptly to maintain high user satisfaction and minimize downtime. Assisted in training new team members on company coding standards and best practices, promoting knowledge sharing and fostering a collaborative environment for innovation and learning. Integrated and managed cloud services to ensure seamless deployment and monitoring of applications, employing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project management and continuous delivery pipelines. Actively engaged in retrospective meetings to evaluate project outcomes and team performance, continuously seeking to improve development processes and methodologies for greater efficiency and quality outputs. Provided support in troubleshooting and debugging challenging technical issues, leveraging critical thinking and problem-solving skills to enhance application functionality and performance. Kept abreast of emerging technologies and industry trends, participating in workshops and seminars to maintain competitive knowledge in the evolving tech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