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full-stack development, specializing in web and mobile applications. Proven track record of building scalable products, leveraging technologies such as TypeScript, Solidity, and AWS. Excels in collaborative, fast-paced environments, operating from first principles and maintaining a user-centered focus.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Solidity,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Redux,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ECS, CDK,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Smart Contracts, Web3.js, Ether.js, Truffle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CircleCI,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architecture for prediction market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system performance across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create first-class user experiences,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dynamic and responsive interfaces that meet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maintained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ensuring high availability and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reviewed high-quality code, fostering a culture of code review to improve team outputs and maintain strong software quality standards within our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for all new features, ensuring thorough validation of functionality and stability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frameworks, adhering to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smart contracts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closely adhering to blockchain principles and ensuring robust functionality of the prediction market mechanics and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product requirements and articulate technical aspects of the product roadmap, enhancing transparency and engaging cross-functional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continuous integration and delivery through effective version control and automation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our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logic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processing and backend scaling to meet increased application traffic and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trends research, identifying and integrating emerging technologies to enhance product offerings, demonstrating a commitment to continuous learning and adaptation.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highly efficient data retrieval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access and performance critical to trading functionalities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onboarding flows and tutorials, leveraging insights to optimize user experience and increase retention rates for platform adoption and activity.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systems architecture and best practices, fostering knowledge transfer and clarity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product feedback loops with users, gathering insights and iterating on features leading to enhancements in user satisfaction and retention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hackathons and tech meetups, sharing knowledge on blockchain technologies,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pioneer frameworks to strengthen community involvement in the tech ecosystem.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scalable back-end systems and ensuring cross-platform compatibility for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agile teams to refine product features, engaging in sprint planning, reviews, and retrospectives to ensure alignment with deliverables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transition of traditional service architectures to microservices,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to enhance deployment efficiency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best practices in code optimization and performance tuning, actively engaging in code reviews to maintain high standards and foster a culture of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APIs and integrated third-party services, enabling seamless data exchange and enhancing the overall ecosystem of applications while focusing on documentation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performance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robustness and decreasing bug resolution times across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implementing innovative data solutions, employing data modeling approaches to capture business logic and enhance system interconnectivity for maximized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on cloud architecture and best practices, promoting knowledge sharing and skills enhancement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hybrid cloud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daily stand-ups and scrums, maintaining stringent timelines and effectively tracking progress against goals, thereby ensuring balanced workloads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community-driven projects emphasizing open source contributions,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within broader developer communities to keep abreast of latest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system documentation, ensuring project architecture and processes were clearly articulated for future reference and onboarding of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responsiveness and usability through custom themes and modular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