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professional with 9 years of experience in software development, focusing on web and mobile applications. Proficient in Python, Go, and advanced AI frameworks to deliver customer-focused solutions and drive operational excellence in SaaS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TypeScript, Java, C#,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React, Node.js, TensorFlow, Pandas,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Helm,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 2.0, SCIM, SAML, RESTful APIs, GraphQL, WebRTC, Twilio, Zapier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Elasticsearch, Apache Kafka, Redis, Hadoop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implementation of scalable AI-driven customer communication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frameworks, significantly enhancing the user experience across multiple industry verticals.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end-to-end customer engagement pilots, translating business processes into actionable workflows leading to significant ROI improvements within established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multi-step agent workflows and retrieval pipelines that integrated seamlessly with existing customer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best practices in solution architecture and product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integrations with industry-standard authentication and data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controls while optimizing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monitoring protocols and performance metrics to ensure operational reliability and security in customer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created comprehensive documentation, including runbooks and best practice guides to educate clients on managing their AI solutions independently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feedback loops with product teams, driving improvements in AI agent functions and contributing to a robust product roadmap that enhances customer value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engineers and product managers to execute strategic solutions that incorporate customer insights, improving engagement and satisfaction within existing workflows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ensure that deployed agents adhered to strict data privacy regulations, particularly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protection and secure data handling, contributing to overall trust in AI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and operational metrics to iterate rapidly on deployed solutions, ensuring the delivery of effective AI tools that significantly improved internal processes and customer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guided cross-functional teams in executing strategic deployments focused on AI-driven solutions, fostering an environment of learning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continual improvement by leveraging industry trends in AI and cloud technologies, aligning them with customer needs to maintain competitive advantage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risk assessments and developed mitigation strategies for potential deployment challenges, ensuring seamless integration of services with existing infrastructure and maintaining high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project deliverables, ensuring adherence to established standards and best practices, while promoting an approach of extreme ownership and accountability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empathy and proactive problem-solving within teams, resulting in improved communication and a higher success rate in project deployments.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innovative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capabilities of enterprise-level applications, leading to increased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design and refine software architecture,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hardcore standards of performance and efficiency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while employing agile methodologies, enabling rapid response to changes and an overall increase in team productivity through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validation of software products and systems to ensure alignment with customer requirements and industry standards, driving quality improvements in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structures and algorithms to optimize application performance, offering seamless utility in dynamic and high-volume environments encountered in agile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and effective communication with stakeholders to ensure alignment on project objectives, expectations, and changes, nurturing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applications, utilizing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to protect sensitive customer data and enhance trust in the software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consultation to clients on technical best practices, contributing to enhanced client capabilities and operational efficiencies with respect to software solutions and AI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implemented continuous integration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code quality and team cohesion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objectives through participation in brainstorming sessions, fostering collaboration and generating innovative ideas focused on customer-centric solutions and enhancing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 mechanisms into deployment pipelines to gather user insights, directly influencing the evolution of product features and architecture based on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DevOps team to streamline processes and enable smooth transitions from development to production, establishing robust environments that facilitated rapid testing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