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9 years of experience specializing in web and mobile applications. Proven track record in owning technical integrations, enhancing customer experiences, and delivering innovative solutions through effective communication and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JavaScript, Go, TypeScript, Java,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REST APIs, GraphQL, AJAX, JSON, XML,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Angular, Vue.js,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Identity: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 2.0, OpenID Connect, SAML, JWT, LDAP, Verifiable Credentials, NIST 800-63-3, FedRAMP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Terraform, Git,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technical relationships for multiple enterprise accounts, leveraging profound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web-based integrations to ensure seamless customer experiences and successful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rapidly prototyped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proof-of-concept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demonstrate capabilities and address customers' unique needs, employing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quickly iterate on feedback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product gaps identified during customer engagements, articulating technical requirements to product and engineering teams, ensuring that customer expectations are met and product improvements are implemented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that integrations align with customer requirements, driving projects towards successful implementations while maintaining a focus on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diagnose integration issues swiftly, coordinating with various internal experts to rectify technical challenges efficiently without extensive internal navigation.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enterprise customers as a trusted technical partner, employing excellent communication skills to translate complex technical information into understandable concepts for diverse teams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integration tools and documentation, enhancing the overall efficiency of processes and improving adoption rates of new features among enterprise clients and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enterprise clients on integration processes, fostering productive relationships to enable a higher understanding of ID.me’s solutions and capabilities within their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enhancements to existing workflows based on customer feedback, tailoring integrations to fit specific operational needs and achieving higher rates of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analysis of integration performance metrics, leveraging insights to propose optimizations and track usage trends, ensuring solutions evolve alongside customer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roadmap discussions by implementing customer feedback into discussions about upcoming features and product strategic directions, driving long-term value for both customers and ID.me.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client satisfaction by providing timely updates and clear communication during integration phases, nurturing relationships to secure long-term partnerships and expansion opportunities across accounts.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effectively and maintain clarity on team progress, ensuring transparency throughout the integration process for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discussions for enterprise-level solutions that meet unique customer requirements, leveraging experience to advise on best practices and scalable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integrations that adhered to industry security standards,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tight security measures were in place for all customer-facing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features for enterprise applications, focusing on clean code practices and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web experiences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cross-disciplinary teams to deliver seamless user experiences,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smoother development cycles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direct role in early engineering phases of projects, delivering functional prototypes and gathering feedback through agile sprints, ensuring products align closely with client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ensured compliance with industry standards, enhancing application security and client trust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for performance through code reviews and implementing feedback cycles, advocating for cleaner, more efficient codebases to enhance product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APIs to enable secure data transactions between systems,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demonstrating proficiency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interchange formats.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efforts, collecting data on software performance and utilizing this information to propose feature enhancements that align with customer requirements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knowledge-sharing sessions, improving skills across departments while facilitating the transfer of knowledge on coding practices and project management methodologies for junior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methods to ensure the reliability of web applications, employing frameworks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testing capabilities that adhere to industry standards and practices for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supported product launches through direct involvement in deployment and monitoring, ensuring a smooth transition and providing timely customer support for troubleshooting during initial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client-facing documentation that clarified system integrations, including APIs and workflows, harnessing technical writing skills to empower clients with necessary knowledge for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key stakeholders through regular updates, demonstrating in-depth understanding of technical issues and how they affect the broader business objectives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