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9 years of experience specializing in web and mobile applications. Proven ability to communicate complex technical ideas succinctly, while driving developer trust and engagement through meaningful content and community interaction.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SQL, Go, HTML/CSS,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FastAPI, Vue.js,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Jupyter, Postman, VS Code,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&amp; Community Engagement: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Markdown, YouTube, Blogging, Twitter, Discord, Slack, GitHub, Notion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Evaluation: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Pytest, Postman, Cypress,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impactful technical videos and tutorials, effectively simplifying complex topics related to AI, thereby increasing community engagement and adoption of Opik, demonstrating superb communication and technical acuity.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technical blog posts and interactive notebooks that showcased real-world applications of agentic workflows, ensuring content resonated with AI professionals and fostered developer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regularly with the marketing team to align content strategies, driving effective community engagement that emphasizes authenticity and builds developers' trust in our AI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outreach in social media channels,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LinkedIn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YouTube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amplifying brand presence within the AI ecosystem and representing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Opik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major tech events and conferences.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hands-on technical workshops and community programming, enhancing interactions and feedback loops while facilitating knowledge sharing in developer communities across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trends in the AI and developer communities, frequently involving open source contributions to encourage a culture of innovation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feedback loops by surfacing developer pain points to the product team, ensuring ongoing enhancements reflect the real-world needs of our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engaging live coding sessions that attracted significant viewer participation, showcasing practical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Opik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cementing the product's position in the existing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influential discussions across various forums, placing a strong emphasis on developer stories and highlighted case studies that cultivated trust and enthusiasm for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creative demos that illustrated unique use cases for evaluation and observability, greatly enhancing user comprehension and interest in cutting-edge frameworks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sense of community by initiating discussions around technical challenges faced by developers and related solutions, contributing to a supportive ecosystem of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AI events and hackathons, ensuring representation of Comet's products and fostering partnerships with influential developers, enhancing product visibility in technological dialogues.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engaging influential community figures, leveraging these relationships to increase the reach and impact of Comet's messaging across diverse developer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robust support for technical content initiatives, helping to train team members in best practices for content creation and community interaction to maintain optimal outreach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adjunct responsibility of monitoring feedback metrics and community sentiment, utilizing insights to propose actionable improvements to team processes and community outreach.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software engineer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extensive experience in software development and collaborating with cross-functional teams to develop innovative solutions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hands-on experience with scalability, performance optimizations, and responsive design, catering to diverse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design teams to establish the technical feasibility of new features, ensuring they align with user expectations and technical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APIs that seamlessly communicated with front-end applications and supported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code deployment, leading to efficient development cycles and minimized time to market for critical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engineers, fostering a culture of collaboration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testing protocols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validation to ensure code quality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engineering teams to migrate legacy systems to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operational capabilities and reducing latency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data-driven discussions around user feedback collected from product usage analytics, sharing insights with stakeholders to guide future design and development priorities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bugs and optimized existing software features by employing strong analytical and problem-solving skills, consistently improving the end-user experience through iterative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comprehensive understanding of project scopes and deliverables for successful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aimed at improving workflows and building innovative applications, contributing to a highly collaborative and dynamic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