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Data Scientist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results-driven Data Scientist with over 9 years of experience specializing in data analysis, machine learning, and developing data-driven solutions. Proficient in Python, R, SQL, and strong Excel skills, experienced in collaborating across teams to enhance client strategy and operational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SQL, Java, Scala, JavaScript, MATLAB, SAS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 &amp;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Excel, Tableau, Power BI, Matplotlib, Seaborn, D3.js, ggplot2, Pandas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Keras, Scikit-learn, XGBoost, PyTorch, NLTK, spaCy, H2O.ai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Data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Databricks, Apache Spark, AWS, Azure, Google Cloud, BigQuery, Redshift, Snowflake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NoSQL, SQLite, Oracle DB, Microsoft SQL Server, Cassandra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Data Scientist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research and implemented automated data processing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accuracy and driving efficiencies across the data team's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engineering and insights teams to develop innovative machine learning solutions that addressed client issues, leveraging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Scikit-learn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optimal model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Excel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complex data manipulation and analysis tasks, significantly improving the reporting process and enabling actionable insights for clients' sponsorship campaigns.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tested, and validated data collection systems and methodologies that promoted efficiency and effectiveness, ensuring data integrity throughout all data science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in creating and refining statistical models while applying techniques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project goals with client branding strategies and campaign evaluations.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data cleaning procedures, reducing errors in datasets, and ensuring that subsequent analysis met the highest standards of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continuous learning and adaptation of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keep the organization ahead of the curve in client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independently in a fast-paced environment, displaying agility and adaptability while navigating multifaceted client problems in real-time scenarios, thus driving successful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data scientists in interpreting and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effectively, fostering a strong team culture focused on innovation and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agile methodologies in building data-driven applications, collaborating dynamically with relevant stakeholders, aligning technological advancements with client objectives and deliverable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new software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visual storytelling from data, significantly improving stakeholder understanding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data patterns and user interactions through comprehensive analysis, contributing to strategic adjustments in campaign designs and business intelligence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efforts with cross-functional teams, advocating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daily tasks, ultimately enhancing operational workflows and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regular insights and recommendations based on data findings, empowering clients to make informed decisions and better allocate their resources towards effective sponsorship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developing high-performance data systems that scaled efficiently, ensuring that upcoming projects had the necessary toolset for success, adapting to various client and product needs.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robust, scalable applications while working with diverse programming languages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innovative architectures and data flow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vital role in the digital transformation initiatives by integrating cloud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processes that increased productivity and reduced project completion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analytical tools and programming languages to assess client needs and deliver comprehensive solutions that met their requirements, fostering high satisfaction and retention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testing and debugging of code, ensuring that application performance aligns with expected functionalities, while deploying smart optimization strategies for improved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build machine learning models that solve real-world problems, applying advanced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mining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ensuring actionable insights were obtained timely.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development and implementation of enterprise-wide solutions focusing on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for effective data storage and analytics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evaluated data trends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visualization tools, anticipating client needs and preparing proactive suggestions for campaign adjustments.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continuous improvement within the engineering team, advocating for the adoption of new technologies to enhance data processing and reporting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guidance in the selection and application of relevant technology stacks, ensuring alignment with the company's strategic goals and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workshops with clients to uncover their data insights, translating technical data findings into accessible reports and presentations for decision-makers.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functionalities by incorporating user feedback into applications and interpreting analytical data to inform software iterations, aligning with client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integrated solutions by converging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intuitive interfaces that allow end-users to engage meaningfully with complex datasets.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