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with over 9 years in software development and a strong background in web and mobile applications. Proficient in leveraging advanced statistical and analytical methods to provide actionable business insights, with a focus on client engagement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ggplot2,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Foundry, Blob Storage, AWS,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Statistics: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Modeling, Logistic Regression, Classification Models, Data Wrangling,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Notebook, Docker,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processes for data ingestion, cleaning, and feature engineering to support predictive modeling requirements in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statistical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analyze large datasets, generating insights that inform strategic business decisions and optimize client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data analytics into actionable insights through clear communication, both to technical and non-technical stakeholders, enhancing project clarity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regression and classification models to evaluate business performance metrics, utilizing statistical hypothesis testing to validate assumptions and improve overall client outcomes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high-quality data visualizations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operational insights, making complex data understandable for diverse audiences in client-facing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product development processes, partnering with product management to refine user stories and sprints while adapting analytics frameworks to ensure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capabilities, resulting in improved data retrieval speed and operational transparency for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interns, providing guidance on model development best practices and fostering a culture of continuous learning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SQL queries for extracting, transforming, and validating data across relational databases, ensuring accuracy and reliability in the data models utilized for analysis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client teams to gather requirements and present data-driven insights, enhancing collaboration and aligning project objectives with client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reusable analytical assets and code documentation, streamlining recurring analysis tasks and enhancing the data science team's operational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ensuring best practices are followed while promoting knowledge sharing and fostering a collaborative learning environment within the project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(EDA) on both structured and unstructured datasets, employing to identify patterns and relationships that drive informed decision-making in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tests to evaluate the performance of predictive models, diagnosing issues related to class imbalance and recommending strategies for model optimization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findings and analytics results at stakeholder meetings, effectively communicating modeling approaches and findings in a clear narrative that linked analytics to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client-server interactions,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to ensure highly responsive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build machine learning models within client deliverables, implementing predictive analytics solutions that directly aligned technology with business needs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scalability and improved processing time for real-time data analysis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meetings through the presentation of project updates and statistical findings, utilizing communication skills to simplify complex concepts for client stakeholders and gain valuable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protocols to ensure high-quality code delivery, thereby minimizing bugs and aligning software development with operational requirements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data retrieval processes, optimizing SQL queries to improve efficiency in data extraction and reporting, directly impacting project timelines and deliverables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on-premises applications to cloud-based platforms, ensuring data integrity and compliance while taking advantage of the increased performance cloud services provide.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problem-solving sessions with cross-functional teams, driving innovation in methodologies deployed in data modeling and project execution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document code changes, allowing for collaborative development while maintaining code integrity across team members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and project management principles to track progress and facilitate timely deliveries of software projects, resulting in improved adherence to timelines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for internal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through meticulous attention to design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professional development by participating in workshops and training sessions focused on emerging technologies and methodologies relevant to the field of Data Science.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Expressed commitment to high-quality data practices through detailed documentation of analytics processes, significantly improving onboarding procedures for new team members and maintaining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metrics to derive actionable recommendations, collaborating with product owners to align project deliverables with broader business objectives and facilitate strategic growth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through tackling diverse projects in fast-paced environments, ensuring that both personal skills and team dynamics evolved in response to evolving client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