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Data Migration Engineer with 9 years of software development experience specializing in database migrations, ETL processes, and data integrity management. Proven track record in optimizing customer onboarding and data workflows, ensuring seamless transitions to B2B SaaS platforms. Adept at collaborating across cross-functional teams to identify and resolve data discrepancies and enhance migration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SQL,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MariaDB, NoSQL,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S3, RDS, Lambda, Elastic Beanstalk, ECS, SNS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&amp; Data Processing:</w:t>
      </w:r>
      <w:r w:rsidRPr="00745DD3">
        <w:rPr>
          <w:rFonts w:ascii="Roboto Light" w:eastAsia="Roboto Light" w:hAnsi="Roboto Light" w:cs="Roboto Light"/>
          <w:color w:val="404040" w:themeColor="text1" w:themeTint="BF"/>
          <w:sz w:val="20"/>
          <w:szCs w:val="20"/>
        </w:rPr>
        <w:t xml:space="preserve"> Apache Nifi, Apache Airflow, Talend, Stitch, Pentaho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Version Control:</w:t>
      </w:r>
      <w:r w:rsidRPr="00745DD3">
        <w:rPr>
          <w:rFonts w:ascii="Roboto Light" w:eastAsia="Roboto Light" w:hAnsi="Roboto Light" w:cs="Roboto Light"/>
          <w:color w:val="404040" w:themeColor="text1" w:themeTint="BF"/>
          <w:sz w:val="20"/>
          <w:szCs w:val="20"/>
        </w:rPr>
        <w:t xml:space="preserve"> Git, Docker, Kubernetes, Jenkins,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 NestJS, TypeORM, jQuery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end-to-end data migration processes for new client onboarding while utilizing various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frameworks to ensure data accuracy against specifications, minimizing migration issues and boosting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Client Success teams to identify data discrepancies, developing practical solutions for edge cases that ensured smooth migrations without user disruptions, enhancing customer satisfaction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mapping strategies for transforming competitor data into cohesive schemas that aligned with internal database architectures, driving streamlined data integration practices across multiple systems to uphold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migration tooling including custom scripts and internal applications that automated recurrent tasks, improving operational efficiencies and scalability while reducing time spent on manual data entry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resolved migration issues systematically using advanced troubleshooting techniques that included comprehensive logs analysis, conducting root cause identification to prevent data quality issues in subsequent migrations.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best practices for data validation and error handling during migrations, fostering a culture of adaptability and continuous improvement across the team to uphold data integrity and trustworthiness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reusable templates and optimized existing processes for data migrations that fueled scalability within the onboarding operations, allowing for a greater volume of clients to be serviced effectively and accurately.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documented existing data structures to inform the development of interim solutions during system upgrades, ensuring integrity and continuity of client data during transitions to new SaaS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on projects involving large data migrations with complex interdependencies, continually emphasizing the importance of clear communication and collaboration across multidisciplinary teams for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data migrations and ETL processes, enhancing their skill sets and contributing to the team’s overall technical acumen through thoughtful guidance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AWS services extensively, particularly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large-scale migrations, demonstrating a strong understanding of cloud architecture and infrastructure to deploy robust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accurate and detailed documentation of migration workflows, ensuring knowledge was shared across the teams and future enhancements could be built upon existing lessons learned for improved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reviews and planning sessions, providing insights from migration experiences that shaped future project scopes and ensured alignment with business goals and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monitoring of migrated data, performing regular audits and reconciliations to verify data completeness and accuracy post-migration, thereby enhancing ongoing client confidence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workshops for non-technical stakeholders to facilitate understanding of data migration processes, fostering a collaborative environment and streamlining future onboarding activities.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testing frameworks for database migrations that verified data integrity, effectively reducing the time and resources spent on manual testing and accelerating deployment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developing scalable software solutions within cloud environments, driving operational efficiencies and ensuring high-quality deliverables that met customer expectations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SQL queries to analyze and manipulate data during migration processes, which informed strategic decisions about schema designs and systemic improvements that increased overall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integration of legacy systems by utilizing comprehensive data mapping and transformation strategies, resulting in reduced downtime and an improved user transition experience to the new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teams to refine product features based on feedback from migration outcomes, ensuring that customer needs were central to the software development cycle and delivery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development practices and regular scrums to dynamically address project challenges, helping the team quickly adapt to changing priorities while meeting tight deadlines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using AWS CloudWatch and other tools to oversee migration success rates and system performance, proactively addressing any real-time issues that could arise during cutovers.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integrate DevOps methodologies into data migration projects, promoting an infrastructure as code approach that streamlined deployments and improved agility in response to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migrations by analyzing system bottlenecks and optimizing resource allocation to enhance the application's responsiveness during peak load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 SCRUM framework to enhance project delivery processes, actively participating in retrospective meetings to ensure continuous improvement and effective resolution of any bottlenecks observed during migrations.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communicated, and reported on all aspects of database migration projects to stakeholders, ensuring stakeholder transparency and maintaining constant alignment with project objectives for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knowledge-sharing sessions with the engineering team, providing insights gained from data migration experiences that contributed to collective growth and shared learning across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