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IT leader with 9 years of experience in data management and software development, specializing in data conversion, ERP integration, and team leadership. Proven track record in driving data quality initiatives and leading cross-functional teams to meet project deadlines using advanced data strategies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R, JavaScript, C#,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Hadoop, Apache Spark, Talend, Informatica, Tableau, Power BI, QlikView, SSIS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SAP, Oracle ERP, Microsoft Dynamics 365, NetSuite, Odoo, Sage, Infor CloudSuite, Workday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Salesforce, Heroku, DigitalOcean,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Confluence, Asana, Slack, Microsoft Teams, Zoom,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data professionals to implement and manage comprehensive data strategies for multiple ERP integration projects, ensuring alignment with key business objectives and ensuring data quality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functional and business teams to define and execute data governance practices, resulting in improved data integrity and accountability across various processes and stakeholders involved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profiling and cleansing techniques to prepare data for migration to new software systems, significantly enhancing data reliability and alignment to ERP system requirements during transition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data conversion logic and mapping sessions, ensuring accurate representation and transfer of critical business data to new enterprise systems, thereby reducing operational risks during project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data audits and quality checks post-conversion, resulting in the identification and resolution of inconsistencies that improved the overall usability of data in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programs and workshops for business teams focused on data governance and quality management, fostering a culture of data-driven decision-making across the organization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Authenticated root cause analyses of data issues and implemented corrective measures, resulting in significant improvements in data processing workflows and the eradication of recurring data discrepancies.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stakeholder relationships by communicating project milestones, progress updates, and risk assessments, driving transparency for all related data strategies and ensuring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guided international project teams, collaborating across diverse teams in North and South America to achieve strategic data objectives and maintain compliance with regional data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deployment of data deduplication processes that enhanced the quality and performance of business intelligence efforts, facilitating smarter decision-making while minimizing data-related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audits and compliance checks related to data management practices, ensuring adherence to regulations and strengthening the organization’s reputation in data accountability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input regarding data maintenance protocols, leading improvements in how master and transactional data is handled and governing its lifecycle management throughout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extraction and transformation methodologies, efficiently utilizing industry-standard ETL tools to optimize the overall data handling process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regular team meetings, enhancing collaborative efforts within the data management team and driving completion rates of projects with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related to data processing and management to keep the organization at the forefront of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software solutions that support business needs while ensuring the integration of best practices and standards in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data interaction on web platforms and significantly enhancing user experience for internal applications and external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deployment processes by leveraging CI/CD pipelines and automating testing procedures, resulting in more reliable software deployments and faster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manage and manipulate datasets, providing valuable insights through advanced querying that aided in better business decision-making processes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enhance code quality and maintain high standards of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business needs, translating them into technical specifications that drive the software development life cycle and ensuring project goals are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actively participating in sprints and retrospectives to foster team collaboration and continuously improve the overall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systems to enhance functionality and data availability, contributing to a seamless user experience and operational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disseminating knowledge on effective programming practices and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design principles for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documentation for software development processes and workflows, ensuring that operational procedures are clearly defined and easily accessible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within application development to protect sensitive data and ensure compliance with regulatory standards, safeguarding both company and client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optimizations and scalability assessments to improve software efficiency and support increased load demands without compromising performance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