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Data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Engineer with 9 years of software development experience specializing in cloud data pipeline design, implementation, and management within agile environments. Proficient in data engineering best practices and leveraging modern data technologies to support analytics and business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Go,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Spark, PySpark, Spark SQL, Kafka, Apache Beam,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GCP, Azure DevOps, Google Cloud Storage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Databricks, Tableau, Snowflake, Talend,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GitHub Actions, Terraform, CI/CD, Jenkins,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Data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cloud-native data pipelines using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analytics and reporting needs, while enhancing processing performance and reliability throughout data workflows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and tooling for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ensuring efficient monitoring and alerting that adhere to data quality standards, improving operational efficiency for data ingestion and transformations.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Modernized legacy SQL processes by migrating them into distributed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systems, which streamlined operations and enhanced the ability to meet evolving business data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functional teams, ensuring accurate data governance by contributing to platform standards and best practices while providing well-governed data products that drove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operational responsibilities including workspace configurations, access control, and permissions, ensuring the delivery of reliable data solutions aligned with business goals and compliance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troubleshooted pipeline failures, applying quick resolutions to bugs, ensuring timely performance tuning of data systems to reduce downtime and maximize availability for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ETL/ELT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focusing on data integrity and performance, aligning closely with the strategic objectives of departments reliant on analytical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reliability and observability through careful data quality checks, instituting robust frameworks that guaranteed the continuous delivery of clean, actionable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on </w:t>
      </w:r>
      <w:r w:rsidRPr="00745DD3">
        <w:rPr>
          <w:rFonts w:ascii="Roboto Light" w:eastAsia="Roboto Light" w:hAnsi="Roboto Light" w:cs="Roboto Light"/>
          <w:b/>
          <w:bCs/>
          <w:color w:val="404040" w:themeColor="text1" w:themeTint="BF"/>
          <w:sz w:val="20"/>
          <w:szCs w:val="20"/>
        </w:rPr>
        <w:t xml:space="preserve">cloud data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knowledge transfer and improvement of team capabilities related to data engineering practices and cloud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discussions around data governance and optimization techniques, contributing insights based on industry trends to support the evolution of data management practices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and integration, paving the way for more immediate insights and adaptive analytics capabilities in the organization’s data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lakes with operational systems, implementing best practices to ensure cross-system compatibility and robust data delivery mechanisms across various cloud platforms for effective business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projects focusing on data lake and lakehouse architectures, ensuring compliance with both technical standards and regulatory requirements, enhancing the organization’s ability to manage and analyze data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of existing data workflows and provided detailed recommendations that improved processing speeds and reduced costs associated with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resource provisioning in cloud environments, automating infrastructure management that enhanced operational efficiency and allowed for rapid deployment of data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integrating backend data services with interactive web applications that improved user engagement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translate them into technical specifications for data solutions, ensuring clarity and alignment with business objectives across all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 services to facilitate data exchange between systems, optimizing data retrieval processes and enhancing the overall performance of applications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SQL-based solutions for complex data manipulation, utilizing advanced features like optimization strategies that improved query performance significantly, aiding prompt decision making and reporting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and performance assessments on team deliverables, instituting best practices that fostered continuous improvement in code quality and productivity within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processes including Sprint planning and daily stand-ups to facilitate feedback loops, improve team dynamics, and foster iterative development for continuous delivery of quality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technical concepts to non-technical stakeholders, enabling better understanding of software capabilities and the underlying data architecture, driving better decision-making within leadership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around DevOps processes, focusing on automation of deployment pipelines that streamlined workflows and significantly reduced time to market for new features and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production environments by implementing robust monitoring solutions that ensured system integrity, slashing downtime and enhancing user experience through proactive issue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for scalability and performance, using profiling tools to identify bottlenecks and providing robust solutions that drove application responsiveness and overall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cloud technologies and best practices, enhancing the team's knowledge and capabilities around leveraging Azure services for deployed applications and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data-driven decision-making efforts by developing reports and dashboards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that aligned with company KPIs and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