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Engineer with 9 years of experience in software development specializing in data-centric applications and AI-assisted solutions. Proven expertise in designing data pipelines, enforcing data quality, and collaborating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ETL, Hadoop, Spark, Kafka, Data Warehousing,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Scala, R, Go,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Oracle Cloud,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Apache NiFi, Talend, Informatica, Spark Streaming, Druid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Flink, Cassandra, MongoDB, Elasticsearch, Snowflake, Databricks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robust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data from multiple systems ensuring accurate data representation for analyzing performance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system architects to establish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transfer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enhancing overall system integrity whilst protecting sensitive information from unauthorized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that improved data accuracy, consistency, and reliability aligning with industry benchmarks essential for operational efficiency and effective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 scientists to understand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structured datasets for AI-driven applications enabling advanced analytics and predictive modeling.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supporting agentic workflows allowing real-time data processing and better user experience within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stringent security measures that safeguarded data integrity from breaches, ensuring compliance with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multi-cloud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in data projects promoting iterative development, continuous feedback, and adaptability to shifting project requirements that improved overall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enhancing team skillsets and fostering a culture of innovation around new tools and techniques in data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developing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compliance risks and improving data stewardship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predictive analysis resulting in actionable insights that drove business strategies and improved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knowledge on cleaning, transforming, and structuring data for further analysis while fostering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data architecture, pipelines, and standards to ensure consistent practices and aid in onboarding new team members swiftly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enhanced project scalability and flexibility, resulting in smoother transitions between development and production environments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leading to improved performance metrics and reduced processing times for large-scale datasets extending their usability within data-centric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discussions with business units to align their goals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resulting in enhanced collaboration and value-driven output in service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successful ingestion and processing of vast datasets contributing to overall software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aimed at improving application's technology stack and reduce latency in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optimization techniques to ensure smooth and effective retrieval of data, supporting various client applications seamlessly as designed.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system for monitoring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integrity to ensure consistency across all platforms, significantly reducing the risk of data-related errors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comply with industry regulations ensuring that data practices established are adhered to by all stakeholders involved in the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