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Engineering professional with 9 years of experience in software development, specializing in web and mobile applications. Proficient in leveraging AI and cloud technologies to drive business efficiency and insights, adept at optimizing ETL/ELT processes, and maintaining robust data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Databricks, Azure SQL, Azure Machine Learning, Google Cloud Platform, AWS Redshift, Apache Airflow,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PySpark, Scala, R,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Airflow, Jenkins, Tableau, Power BI, Apache Spark, Hadoop, Delta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Lakehouse, Data Warehouse, Data Integration, Data Governance, Metadata Management, Data Cataloging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Terraform, Ansible, Docker, Kubernetes, CI/CD Pipeline, Monitoring &amp;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processing, ensuring high availability and data quality in all engineering processes while adhering to industry best practices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Azure ecosystem, thereby expanding data availability and enhancing business insights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to increase data ingestion efficiency and improve accessibility for analytics and reporting teams across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and quality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robustness of data pipelines and facilitated quick identification and remediation of potential data integrity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structures that optimize analytics and reporting capabilities, directly supporting machine learning initiatives and improving the productivity of data science teams collaborating with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evolve the data infrastructure,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maintainability while promoting a culture of continuous improvement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operationalizing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data scientists and analysts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initiatives are data-driven and deliver actionable insights to the sales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establish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transparency and traceability of data flows, enhancing trust in data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discovery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business users to easily access and utilize data, significantly reducing dependency on engineering for data requests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collaboration, which uplifted team performance metrics, and project delivery standards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 quality and maintainable code standards in compliance with organizational policies, driving consistency across multiple projects and improving code reliability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successfully integrated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enhancing their capabilities for handling diverse data 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aimed at enhancing user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proficiency and enabling cross-functional teams to derive insights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data workflows, reducing latency and improving throughput of high-velocity data streams, which assisted the organization in becoming more agile.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data governance implementations by establishing clear policies and guidelines compliant with corporate standards while advocating for a disciplined approach towards data stewardship.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UI/UX, and ensuring full test coverage for all functionalities across different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machine learning features into applications by working closely with data scientists to operationalize predictive models, successfully improving the relevance of user recommendations and search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redesign legacy systems into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and scalability of solutions across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for high-traffic applications, while implementing data caching strategies to minimize load times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sprint planning sessions and overseeing development cycles to push timely delivery of features aligning with business objectives, enhancing product marketability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policies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regulations such as GDPR, ensuring all tools adhered to the latest standards while maintaining organizational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improved efficiency to the software release process, resulting in shorter deployment cycles and higher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monitoring solutions to track application health metrics and logs, utilizing insights to troubleshoot performance issues, which improved user experience and platform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applications and backend systems, ensuring data consistency and reducing response time for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quality assurance on all deliverables, using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defects and enhanced product stability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translated business needs into actionable development tasks, frequently conducting demo sessions to ensure alignment and reach consensus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data architectures based on feedback and evolving project needs, embracing new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keeping the team's skills relevant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