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experienced Senior Software Engineer with 9 years of expertise in web and mobile application development. Proven mastery of Framer, React, and interactive storytelling, with a focus on creating high-performance, narrative-driven websites and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React, Node.js,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Framer, React.js, Next.js, Tailwind CSS, Bootstrap, Express.js, Three.js,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Photoshop, Illustrator, Lottie, Rive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npm, Yarn, Jest, Cypress,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Contentful, Sanity, Strapi, WordPress, Shopify,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engaging user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interactive storytelling and enhancing user understanding through thoughtful pacing and transitions between digital content sections.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tokens, and patterns to ensure high-quality design consistency, resulting in streamlined production processes and rapid project turnarounds.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conceptual narratives into interactive designs,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integration with backend services and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design principles and web performance optimization techniques to create sleek, visually appealing websites that retain user attention and engagement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prototypes that captured user interaction data to iterate and enhance design flow,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 aids and testing.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scalable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full-stack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 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to meet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techniques while ensuring compatibility across all major browsers and devices for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reviews and facilitated brainstorming sessions, contributing innovative ideas that aligned web application functionality with customer expectations and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coordinate project schedules effectively, ensuring timely delivery of features while responding swiftly to shifts in project scope or design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implement user-centered design principles, translating business requirements into functional web interfaces that encouraged engagement and improved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