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Backend Technical Lead with over 9 years of experience in software development focused on delivering robust web and mobile applications. Proficient in architecting solutions using Java, Kotlin, and modern cloud technologies. Committed to fostering a collaborative team environment while driving innovation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React, Express.js, Django, Flask,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Cassandra, Elasticsearch,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Jenkins, Travis CI, Docker, Kubernetes,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ZeroMQ, RESTful APIs, GraphQL, gRPC, WebSockets,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scalable, cloud-based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alignment with business goals to enhance user satisfaction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growth and learning through hands-on coding sessions, code reviews,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features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efficient communication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responsiveness and enabling real-time processing of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maintainable and scalable code through the use of design patterns and best practices that address potential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translate product requirements into working features, effectively managing workload through agile methodologies and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processes, positively impacting delivery timelines and reducing the frequency of deployment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postmortems and incident response activities, effectively communicating technical issues and resolutions while contributing to the continuous improvement of internal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technologies to enhance existing systems architecture, driving initiatives that improve throughput and reliability of services offered to customers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reviews of the development process to ensure adherence to standards, leading initiatives to refine these processes for improved efficiency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multiple APIs, ensuring consistent and comprehensive documentation to facilitate use by both internal and external developers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user authentication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best practices, enabling the team to innovate and stay ahead of market trends in software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significant improvements in speed and efficiency by architecting solutions that effectively utilized cloud resources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thus optimizing cost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published technical knowledge and insights in engineering discussions and presentations, helping bridge knowledge gaps among team members and enhancing collective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for distributed and multi-threaded environments, ensuring that core business functions can efficiently handle unpredictable load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collaborative workplace culture, actively participating in team activities and engaging with stakeholders to maintain enthusiasm and motivation throughout executive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various components and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ecosystem, focusing on enhancing system performance and ensuring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diverse team of engineers and stakeholders to deliver software solutions aligned with client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process, contributing to sprint planning and retrospectives to continuously improve workflow and team dynamics while aligning with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debugging and problem-solving skills to identify performance bottlenecks and improve application reliability within a complex microservices environment through effective instrumentation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web services that were consumed by various front-end applications, ensuring quality by implementing comprehensive unit and integration tests across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streamlined deployment processes and improved scalability in distributed application environments, allowing for rapid iteration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pilot projects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improving client performance in response time, resulting in better user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enhancing their understanding of clean code practices, design patterns, and effective application of modern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cloud management tools to optimize performance and resource utilization across projects, improving overall system efficiency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data retrieval times and flexibility in application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incident management and post-incident reviews, collaborating closely with cross-functional teams to identify root causes and develop proactive measures to prevent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architectures and features developed, ensuring knowledge transfer and aiding in seamless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