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backend development and DevOps, specializing in Python, Docker, and PostgreSQL. Adept at managing infrastructure and developing scalable backend systems with a focus on performance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GitHub,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registration, roles management, and content delivery mechanisms, showcasing exceptional proficiency in server-side programming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application functionality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deployment, ensuring smooth operations and scalability of services that support large traffic volumes.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querying, which enhanced the overall performance of the backend services for user analytics and statistics.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resource allocation and system reliability, which fostered an agile development environment that met project deadlines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automated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deployment speed and reduced human error, significantly enhancing the development workflow within the engineering squad.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sessions, utilizing various profiling tools to monitor system behavior, leading to actionable insights and improvement in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RESTful APIs fostering seamless integration with frontend applications, enhancing user experience and facilitating easier access to robotics-specific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team in knowledge sharing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cultivate a culture of continuous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security protocols to safeguard user data and application integrity, ensuring compliance with industry standards and fostering user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and manage cloud resources pro-actively, eliminating bottlenecks and ensuring efficient utilization of cloud infrastructure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guides that streamlined onboarding processes for new developers, promoting clarity and understanding of the project architecture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track user engagement metrics, driving business decisions through data-driven insights surrounding user behavior and platform utilization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emphasized code quality and adherence to engineering standards, fostering collaborative development with high accountability across all engineering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emerging technologies and frameworks to stay ahead of industry trends, continually iterating and improving existing infrastructure with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and presented project status updates to stakeholders using succinct visual aids and progress tracking methodologies, demonstrating strides made in backend development and infrastructure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product lines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maintainability and efficiency through clean and well-documented code that aligned with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solutions, optimizing database performance and ensuring compliance with project specifications and user requirements, which directly supported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design and implement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system interoperability and enhancing user experiences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monitored application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downtime and streamlining deployment cycles with efficient infrastructure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brainstorming sessions to solve complex technical challenges associated with backend architecture, affirming a collaborative approach that accelerated resolution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deployment, focusing on the adoption of modern tools and frameworks that fostered team capacity building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through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reducing manual errors in version control and enhancing overall team productivity during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functionalities for a large-scale multi-tenant platform leveraging microservices architecture, with a keen focus on providing tailored solutions for diverse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application performance reviews and ensured adherence to best practices for code quality to improve maintainability and responsiveness of applications developed within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error handling strategies and implemented crucial logging mechanisms to capture performance issues in real-time, promoting a proactive response to application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frontend technologies to improve the user engagement experience, maintaining a strong focus on delivering intuitive and effective interfaces for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daily stand-ups and sprint planning meetings, aiding in prioritization and iteration planning to ensure high efficiency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