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Proven expertise in Java, Spring, Neo4J, and CI/CD processes, with a strong history of implementing innovative solutions that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SQL, JSON, Python, Golang,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Angular, React, Node.js, JUnit, Drools, Maven,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Oracle Database, PostgreSQL, MongoDB, MySQL, GraphQL,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Ansible, Jenkins,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Microservices, gRPC, Elasticsearch, Kafka, Camunda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Cucumber, SoapUI, JMeter, Mockito,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project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maintainability while adhering to best practices and design patterns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database queries and procedures,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retrieval times and system efficiency in managing telecommunications data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clients' digital strategies, crafting innovative digital solutions that align with their business objectives and enhance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Blue Planet’s CI/CD processes, writing and supporting configuration management scripts that streamline deployments and enhance system reliability and stability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device and service models for various telecommunications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representation in the OSS inventory and automation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best practices in software development, enhancing both personal and team competencies in cutting-edge digital solutions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automation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delivery in deployment pipelines for cloud-hosted applications with minimal downtime and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team members to improve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where knowledge sharing is prioritized and encouraged.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development sprints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effective project management and timely delivery of high-quality software solutions that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comprehensive test plans, significantly improving the reliability and quality of the software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stakeholders to understand their requirements for OSS solutions, translating business needs into technical specifications and actionable project plans with measurable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reviews and quality assurance, ensuring that all output met the established standards of performance, security, and maintainability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intuitive user interfaces that enhance the user experience, adhering to the latest web development best practices for responsiveness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 IT departments to ensure seamless integration of new software solutions, addressing compatibility issues, and streamlining transition processes during project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and created user guides to help facilitate onboarding and training procedures for end-users, ensuring they are equipped to effectively utilize new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enhancing existing systems by adding functionality, which resulted in improved user satisfaction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attending daily stand-ups and sprint reviews, which facilitated transparent communication and efficient task management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the adoption of container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the transition toward microservices architectures, which increased system scalability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software specifications and testing plans, collaborating closely with QA teams to ensure high-quality releases while adhering to timelines and project limits.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architecture teams for designing cloud infrastructures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resource allocation and cost optimization in remote and hybrid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experiences, significantly improving the performance and responsiveness of web applications deployed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the time spent on regression testing and identified bugs earlier in the software lifecycle, ensuring smooth deployments every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 on best practices in design patterns, coding standards, and software development lifecycle processes, promoting quality and efficiency in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integration and delivery processes, thereby enhancing collaboration and efficiency across multiple development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monitor system performance through logging and observability practices,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operational reliability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define user stories and acceptance criteria for software features, ensuring alignment between development efforts and customer needs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data migration strategies which improved application performance and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