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software development specializing in web and mobile applications. Proven expertise in developing and maintaining automation frameworks, particularly in Python and JavaScript environments. Adept at integrating automated tests into CI/CD pipelines, defining comprehensive testing strategies, and collaborating with cross-functional teams to promote a culture of quality. Strong foundation in cloud environments, SQL, and leveraging AI tools in software testing. Passionate about mentoring junior engineers and driving quality initiatives in agile settings.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 TypeScript,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Playwright, Robot Framework, Testrigor, Cypress, JUnit, Mocha,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GitHub Actions, Azure DevOps, Travis CI, Bamboo, Octopus Deploy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GCP, Azure, AWS, Heroku, OpenShift, Terraform,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Oracle DB, PostgreSQL, MySQL, MongoDB, SQLite,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Practices:</w:t>
      </w:r>
      <w:r w:rsidRPr="00745DD3">
        <w:rPr>
          <w:rFonts w:ascii="Roboto Light" w:eastAsia="Roboto Light" w:hAnsi="Roboto Light" w:cs="Roboto Light"/>
          <w:color w:val="404040" w:themeColor="text1" w:themeTint="BF"/>
          <w:sz w:val="20"/>
          <w:szCs w:val="20"/>
        </w:rPr>
        <w:t xml:space="preserve"> Git, Postman, JIRA, Confluence, Figma, AI Tools, Agile Methodologies, Test Driven Development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scaled comprehensive automation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Robot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their reliability across different platforms while collaborating closely with product owners and developers to define testing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 suites into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resulting in faster feedback loops that enhanced the development process and reduced deployment times substantially within a cross-functional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comprehensive testing strategies for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regression, and performance testing by leveraging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Playwright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overall product quality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quality metrics regularly, tracking automation coverage, defect trends, and regression risks; used this data to propose strategic improvements and to enhance the robustness of existing test suites.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collaboratively, providing constructive feedback emphasizing best practices for </w:t>
      </w:r>
      <w:r w:rsidRPr="00745DD3">
        <w:rPr>
          <w:rFonts w:ascii="Roboto Light" w:eastAsia="Roboto Light" w:hAnsi="Roboto Light" w:cs="Roboto Light"/>
          <w:b/>
          <w:bCs/>
          <w:color w:val="404040" w:themeColor="text1" w:themeTint="BF"/>
          <w:sz w:val="20"/>
          <w:szCs w:val="20"/>
        </w:rPr>
        <w:t xml:space="preserve">code testability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w:t>
      </w:r>
      <w:r w:rsidRPr="00745DD3">
        <w:rPr>
          <w:rFonts w:ascii="Roboto Light" w:eastAsia="Roboto Light" w:hAnsi="Roboto Light" w:cs="Roboto Light"/>
          <w:b/>
          <w:bCs/>
          <w:color w:val="404040" w:themeColor="text1" w:themeTint="BF"/>
          <w:sz w:val="20"/>
          <w:szCs w:val="20"/>
        </w:rPr>
        <w:t xml:space="preserve">QA/SDET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engineers in the adoption of automation best practices, helping to elevate the team's overall skill level and instill confidence in their testing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quality initiatives across multiple teams by influencing architectural decisions to ensure </w:t>
      </w:r>
      <w:r w:rsidRPr="00745DD3">
        <w:rPr>
          <w:rFonts w:ascii="Roboto Light" w:eastAsia="Roboto Light" w:hAnsi="Roboto Light" w:cs="Roboto Light"/>
          <w:b/>
          <w:bCs/>
          <w:color w:val="404040" w:themeColor="text1" w:themeTint="BF"/>
          <w:sz w:val="20"/>
          <w:szCs w:val="20"/>
        </w:rPr>
        <w:t xml:space="preserve">testability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improving product stability and developer efficiency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strategically for intelligent test generation, prioritization, and defect prediction, enhancing test coverage and allowing teams to focus on critical areas within the testing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to familiarize team members with emerging technologies and trends in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reaffirming the commitment to maintaining high development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continuous quality practices within product planning meetings, ensuring that quality assessments are included as essential aspects in defining release readiness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engineers to improve code testability and product reliability, conducting workshops to demonstrate effective techniques for writing maintainable test code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between developers and QA teams by establishing clear communication channels and expectations around automated testing protocols, leading to shared responsibility for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design decisions throughout the software development life cycle (SDLC) by providing insights on testing implications and advocating for best practices in automation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existing test cases, ensuring alignment with current application functionality and resolving any deficiencies observed within the test coverage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backlog grooming, and retrospectives to ensure alignment on quality objectives and prioritize testing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execution of regression tests while collaborating with developers to enhance code quality throughout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 of software applications, ensuring seamless execution of build and deployment pipelines to enhance operational workflow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 sessions that emphasized clean code practices, leading to improvements in code quality and a shared understanding of development standards across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SQL queries for database testing, validating data integrity and accuracy, and ensuring compliance with business requirements and quality standards in the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practices for testing methodologies, prioritizing test scenarios based on risk assessment and application complexity to optimize resource allocation and testing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testing technologies and practices, applying new knowledge to expand the team's capabilities and enhance the overall testing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precise testing requirements and ensure that products met specified quality benchmarks before release to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 junior engineers, fostering an inclusive environment where skills and experiences could be shared effectively across all levels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agile methodologies within the team, enhancing team dynamics and promoting collaborative problem solving and effective communication across various functional areas.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and analyzed defect trends, leveraging findings to recommend enhancements for the testing process and overall product quality improvement initiatives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designing collections to simulate user interactions and validate service responses against expected outcomes, ensuring robust integration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cloud deployment and configuration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seamless development environment for testing and ensuring that all test efforts were consistent with production configurations.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