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Senior Software Engineer with 9 years of expertise in software development, specializing in web and mobile applications. Adept at leading high-performing engineering teams, establishing robust development standards, and implementing innovative web technologies. Proven track record in enhancing user experiences through scalable, efficient, and technically sound solutions within academic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WordPress,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web engineering team at Point B, championing a culture of accountability, innovation, and technical excellence while aligning with institutional priorities and digital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development standards and best practices that drove operational efficiency and facilitated scalable technical solutions while overseeing complex system integrations critical for institutional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UX, Marketing, and IT leadership, translating technical capabilities into actionable insights that align with digital experience goals and enhance overall institutional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design, development, and maintenance of scalable websites and web applications, implementing accessibility standards (WCAG 2.x) and effectively optimizing for SEO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QA framework during each stage of development to ensure stable, secure, and error-free launches while tracking vital KPIs related to performance, accessibility compliance,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between campus digital platforms using APIs and microservices, promoting seamless data flow and interoperability that enhanced user engagement and overall digital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exploration and incorporation of AI-assisted content features and advanced Digital Asset Management solutions, propelling technological innovation tailored to the needs of diverse student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project timelines, adapting to shifting priorities and ensuring continuous delivery of valuable outcomes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and mentorship opportunities for junior engineers, fostering a collaborative environment that nurtured talent and promoted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enhance code quality and maintainability across the engineering team, supporting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modernized institutional web technology frameworks to stay ahead of industry trends, ensuring operational effectiveness and supporting data-driven strategies in teaching and administration.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resolution of technical issues, maintaining site stability to uphold uptime commitments for all web applications and digital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identify and address user experience gaps, driving innovative web solutions that cater to the needs of prospective and current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focused on the implementation of mobile-responsive designs that enhance the user experience for website visitors accessing information from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pilot projects exploring the integration of emerging technologies aimed at improving student engagement and learning outcomes through personalized online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 at Microsoft, contributing extensively to the development and maintenance of web applications, engaging in diverse programming languages, and employing best practices for efficient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user-friendly interfaces that streamline functionality while ensuring an optimal user experience across various digital platforms driven by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interdisciplinary teams utilizing Agile methodologies to enhance project management capabilities, resulting in improved timelines and stakeholder satisfaction through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applications to promote scalability and performance optimization, integrating essential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middleware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data integration initiatives by designing and consuming REST APIs, working closely with cross-functional stakeholders to address technical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efforts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minimizing post-deployment issues that affect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propose enhancements based on behavioral analytics, adapting features to optimize the user experience and successfully meet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promoting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training materials for new colleagues, facilitating knowledge transfer and onboarding processes that streamline team integration and engage faster performance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forecast departmental technology needs and improvements, ensuring alignment with overarching organizational objectives and mission fulfillment.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communities, enhancing ongoing professional development while promoting external collaboration and knowledge sharing across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pipelines to automate testing and deployment processes, amplifying team efficiency and reducing time to market for newly developed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proactive approach to monitoring and reporting application performance, addressing any anomalies promptly to maintain operational effectiveness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