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designing, architecting, and implementing innovative web and mobile applications. Proficient in Java, Spring, AWS, and more, with a solid track record in enhancing application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Security, Hibernate,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NoSQL, AWS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Fargate, AWS EC2, AWS SNS, AWS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Junit,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 Design, Event-Driven Architecture, Data Warehousing,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scalability and performance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Sky Road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architecture while collaborating with cross-functional teams to integrate real-time external interfaces and enhance data management capabilities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 enhancements and implementing best practices for code quality and modularity in large-scale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microservices architecture for trade processing, ensuring high throughput and resilience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automate testing processes by developing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tests, resulting in improved code coverage and decreased defect rates without compromising feature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operations teams to resolve incidents promptly in production environments, leveraging monitoring tools and effective debugging techniques, and maintaining a high standard of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and incorporating constructive feedback to enhance coding standards and knowledge sharing among team members across different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documentary efforts for team members, ensuring that architectural designs, guidelines, and best practices were documented clearly for ongoing training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communication tools effectively to coordinate with product managers and stakeholders, ensuring that technical requirements were well understood and met within development cycles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solutions by incorporating feedback from user testing sessions, which led to improved usability and performance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Sky Road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among its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(IaC) practices to manage resources efficiently and ensure consistent environments for development, testing, and production through automated provisioning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activities, attending workshops and conferences focused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personal and team capabilities in evolving technology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within the development lifecycle by employing CI/CD practices, leading to faster deployment times and more reliable releases of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guiding them through project tasks and troubleshooting common issues encountered in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integrated them into existing platforms, adapting to client needs and ensuring high performance under increased load conditions during peak trading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branch strategies and managing pull requests effectively to maintain a clean project history and foster collaborative development.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projects that involved hands-on work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improving system functionality through collaborative methodologies and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principles, ensuring seamless communication between the front-end and back-end databases while adhering to best practices in security and data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translate them into technical specifications, leading to successful implementation of key project features leveraging innovative cloud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application efficiency by optimizing database queries and indices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ultimately improving data retrieval times and reducing operational bottlenecks for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and performance monitoring solutions to track application and server health, providing insights for optimization efforts that ensured consistent uptime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processes within teams, participating actively in scrum meetings, sprint planning, and retrospectives to continuously refine project direction and address workflow inefficiencies.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coverage and early detection of defects that could impact application performance and user experience in production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code quality and best practices by engaging in pair programming sessions, sharing knowledge of standards, and encouraging team-wide adoption of effective coding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of third-party services via APIs, ensuring secure and efficient data interchange, while aligning closely with data governance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shifts in project priorities and changes in technology, demonstrating flexibility and a commitment to continuous learning under evolving project demands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enhancing user experience by introducing new features backed by user research, ensuring alignment with client expectations and industry standards for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deploying applications in a cloud environment, gaining hands-on experience with services that drive scalability and reliability of critical tools and features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